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B3CA4B" w14:textId="77777777" w:rsidR="00C519F5" w:rsidRDefault="00C519F5">
      <w:pPr>
        <w:rPr>
          <w:lang w:val="en-IE"/>
        </w:rPr>
      </w:pPr>
    </w:p>
    <w:p w14:paraId="1CFD1B9F" w14:textId="77777777" w:rsidR="00C71B72" w:rsidRDefault="00C71B72" w:rsidP="00506BCD">
      <w:pPr>
        <w:jc w:val="center"/>
        <w:rPr>
          <w:b/>
          <w:sz w:val="28"/>
          <w:szCs w:val="28"/>
          <w:u w:val="single"/>
          <w:lang w:val="en-IE"/>
        </w:rPr>
      </w:pPr>
    </w:p>
    <w:p w14:paraId="20CA0148" w14:textId="77777777" w:rsidR="006D7D72" w:rsidRDefault="00EF573A" w:rsidP="00506BCD">
      <w:pPr>
        <w:jc w:val="center"/>
        <w:rPr>
          <w:b/>
          <w:sz w:val="28"/>
          <w:szCs w:val="28"/>
          <w:u w:val="single"/>
          <w:lang w:val="en-IE"/>
        </w:rPr>
      </w:pPr>
      <w:r w:rsidRPr="00EF573A">
        <w:rPr>
          <w:b/>
          <w:sz w:val="28"/>
          <w:szCs w:val="28"/>
          <w:u w:val="single"/>
          <w:lang w:val="en-IE"/>
        </w:rPr>
        <w:t>The Mentoring Development Programme</w:t>
      </w:r>
    </w:p>
    <w:p w14:paraId="6475F9CD" w14:textId="77777777" w:rsidR="00C71B72" w:rsidRDefault="00C71B72" w:rsidP="00506BCD">
      <w:pPr>
        <w:jc w:val="center"/>
        <w:rPr>
          <w:b/>
          <w:sz w:val="28"/>
          <w:szCs w:val="28"/>
          <w:u w:val="single"/>
          <w:lang w:val="en-IE"/>
        </w:rPr>
      </w:pPr>
    </w:p>
    <w:p w14:paraId="0D9EA971" w14:textId="77777777" w:rsidR="00506BCD" w:rsidRDefault="00506BCD" w:rsidP="00506BCD">
      <w:pPr>
        <w:jc w:val="center"/>
        <w:rPr>
          <w:b/>
          <w:sz w:val="28"/>
          <w:szCs w:val="28"/>
          <w:u w:val="single"/>
          <w:lang w:val="en-IE"/>
        </w:rPr>
      </w:pPr>
    </w:p>
    <w:p w14:paraId="558C29AB" w14:textId="36610391" w:rsidR="00E64AC3" w:rsidRDefault="00506BCD" w:rsidP="00E64AC3">
      <w:pPr>
        <w:jc w:val="center"/>
        <w:rPr>
          <w:i/>
          <w:color w:val="7030A0"/>
          <w:lang w:val="en-IE"/>
        </w:rPr>
      </w:pPr>
      <w:r w:rsidRPr="00506BCD">
        <w:rPr>
          <w:i/>
          <w:color w:val="7030A0"/>
          <w:lang w:val="en-IE"/>
        </w:rPr>
        <w:t>First Ever Mentoring Course</w:t>
      </w:r>
      <w:r w:rsidR="00A40E6B">
        <w:rPr>
          <w:i/>
          <w:color w:val="7030A0"/>
          <w:lang w:val="en-IE"/>
        </w:rPr>
        <w:t xml:space="preserve"> for Anaesthetists</w:t>
      </w:r>
      <w:r w:rsidR="00E64AC3">
        <w:rPr>
          <w:i/>
          <w:color w:val="7030A0"/>
          <w:lang w:val="en-IE"/>
        </w:rPr>
        <w:t xml:space="preserve"> to come to Ireland</w:t>
      </w:r>
    </w:p>
    <w:p w14:paraId="5EF12088" w14:textId="77777777" w:rsidR="00E64AC3" w:rsidRDefault="00E64AC3" w:rsidP="00506BCD">
      <w:pPr>
        <w:jc w:val="center"/>
        <w:rPr>
          <w:i/>
          <w:color w:val="7030A0"/>
          <w:lang w:val="en-IE"/>
        </w:rPr>
      </w:pPr>
    </w:p>
    <w:p w14:paraId="684D840A" w14:textId="39B4288A" w:rsidR="00E64AC3" w:rsidRDefault="00E64AC3" w:rsidP="00506BCD">
      <w:pPr>
        <w:jc w:val="center"/>
        <w:rPr>
          <w:b/>
          <w:color w:val="7030A0"/>
          <w:lang w:val="en-IE"/>
        </w:rPr>
      </w:pPr>
      <w:r>
        <w:rPr>
          <w:b/>
          <w:color w:val="7030A0"/>
          <w:lang w:val="en-IE"/>
        </w:rPr>
        <w:t>“MENTORING IS A WAY OF HELPING SOMEONE WITH SOMETHING THEY HAVE TO DO WITHOUT TELLING THEM EXACTLY HOW TO DO IT”</w:t>
      </w:r>
    </w:p>
    <w:p w14:paraId="42D2B495" w14:textId="77777777" w:rsidR="00E64AC3" w:rsidRDefault="00E64AC3" w:rsidP="00506BCD">
      <w:pPr>
        <w:jc w:val="center"/>
        <w:rPr>
          <w:b/>
          <w:color w:val="7030A0"/>
          <w:lang w:val="en-IE"/>
        </w:rPr>
      </w:pPr>
    </w:p>
    <w:p w14:paraId="286688FA" w14:textId="0B47293A" w:rsidR="00E64AC3" w:rsidRDefault="00C71B72" w:rsidP="00506BCD">
      <w:pPr>
        <w:jc w:val="center"/>
        <w:rPr>
          <w:b/>
          <w:color w:val="7030A0"/>
          <w:lang w:val="en-IE"/>
        </w:rPr>
      </w:pPr>
      <w:r>
        <w:rPr>
          <w:b/>
          <w:color w:val="7030A0"/>
          <w:lang w:val="en-IE"/>
        </w:rPr>
        <w:t>“</w:t>
      </w:r>
      <w:r w:rsidR="00E64AC3">
        <w:rPr>
          <w:b/>
          <w:color w:val="7030A0"/>
          <w:lang w:val="en-IE"/>
        </w:rPr>
        <w:t>THIS IS A FOUR DAY COURSE THAT WILL GIVE YOU THE SKILLS TO ACTIVELY LISTEN, BRAINSTORM IDEAS AND GET A TIMELINE TOGETHER TO ACHIEVE RESULTS.</w:t>
      </w:r>
      <w:r>
        <w:rPr>
          <w:b/>
          <w:color w:val="7030A0"/>
          <w:lang w:val="en-IE"/>
        </w:rPr>
        <w:t>”</w:t>
      </w:r>
    </w:p>
    <w:p w14:paraId="4067595A" w14:textId="110AAE5B" w:rsidR="00E64AC3" w:rsidRDefault="00E64AC3" w:rsidP="00506BCD">
      <w:pPr>
        <w:jc w:val="center"/>
        <w:rPr>
          <w:b/>
          <w:color w:val="7030A0"/>
          <w:lang w:val="en-IE"/>
        </w:rPr>
      </w:pPr>
    </w:p>
    <w:p w14:paraId="1E4CF6EB" w14:textId="77777777" w:rsidR="00E64AC3" w:rsidRDefault="00E64AC3" w:rsidP="00506BCD">
      <w:pPr>
        <w:jc w:val="center"/>
        <w:rPr>
          <w:b/>
          <w:color w:val="7030A0"/>
          <w:lang w:val="en-IE"/>
        </w:rPr>
      </w:pPr>
    </w:p>
    <w:p w14:paraId="51B0062B" w14:textId="77777777" w:rsidR="00E64AC3" w:rsidRPr="00E64AC3" w:rsidRDefault="00E64AC3" w:rsidP="00506BCD">
      <w:pPr>
        <w:jc w:val="center"/>
        <w:rPr>
          <w:b/>
          <w:color w:val="7030A0"/>
          <w:lang w:val="en-IE"/>
        </w:rPr>
      </w:pPr>
    </w:p>
    <w:p w14:paraId="67A084EC" w14:textId="77777777" w:rsidR="00E64AC3" w:rsidRDefault="00E64AC3" w:rsidP="00E64AC3">
      <w:pPr>
        <w:jc w:val="center"/>
        <w:rPr>
          <w:b/>
          <w:u w:val="single"/>
          <w:lang w:val="en-IE"/>
        </w:rPr>
      </w:pPr>
      <w:r>
        <w:rPr>
          <w:b/>
          <w:u w:val="single"/>
          <w:lang w:val="en-IE"/>
        </w:rPr>
        <w:t xml:space="preserve">Course </w:t>
      </w:r>
      <w:proofErr w:type="gramStart"/>
      <w:r>
        <w:rPr>
          <w:b/>
          <w:u w:val="single"/>
          <w:lang w:val="en-IE"/>
        </w:rPr>
        <w:t>Being Delivered</w:t>
      </w:r>
      <w:proofErr w:type="gramEnd"/>
      <w:r>
        <w:rPr>
          <w:b/>
          <w:u w:val="single"/>
          <w:lang w:val="en-IE"/>
        </w:rPr>
        <w:t xml:space="preserve"> by</w:t>
      </w:r>
    </w:p>
    <w:p w14:paraId="14184EA5" w14:textId="77777777" w:rsidR="00E64AC3" w:rsidRDefault="00E64AC3" w:rsidP="00E64AC3">
      <w:pPr>
        <w:jc w:val="center"/>
        <w:rPr>
          <w:b/>
          <w:u w:val="single"/>
          <w:lang w:val="en-IE"/>
        </w:rPr>
      </w:pPr>
    </w:p>
    <w:p w14:paraId="038DBB8E" w14:textId="77777777" w:rsidR="00E64AC3" w:rsidRDefault="00E64AC3" w:rsidP="00E64AC3">
      <w:pPr>
        <w:jc w:val="center"/>
      </w:pPr>
      <w:r>
        <w:t xml:space="preserve">Julia </w:t>
      </w:r>
      <w:proofErr w:type="spellStart"/>
      <w:r>
        <w:t>Pokora</w:t>
      </w:r>
      <w:proofErr w:type="spellEnd"/>
      <w:r>
        <w:t xml:space="preserve"> BSc MSc Grad Dip Counselling,</w:t>
      </w:r>
    </w:p>
    <w:p w14:paraId="6F60DF1F" w14:textId="3C46B4EB" w:rsidR="00E64AC3" w:rsidRDefault="00E64AC3" w:rsidP="00E64AC3">
      <w:pPr>
        <w:ind w:firstLine="720"/>
        <w:jc w:val="center"/>
        <w:rPr>
          <w:i/>
          <w:sz w:val="20"/>
          <w:szCs w:val="20"/>
        </w:rPr>
      </w:pPr>
      <w:proofErr w:type="gramStart"/>
      <w:r w:rsidRPr="00EF573A">
        <w:rPr>
          <w:i/>
          <w:sz w:val="20"/>
          <w:szCs w:val="20"/>
        </w:rPr>
        <w:t>founding</w:t>
      </w:r>
      <w:proofErr w:type="gramEnd"/>
      <w:r w:rsidRPr="00EF573A">
        <w:rPr>
          <w:i/>
          <w:sz w:val="20"/>
          <w:szCs w:val="20"/>
        </w:rPr>
        <w:t xml:space="preserve"> member of Coaching and Mentoring</w:t>
      </w:r>
      <w:r>
        <w:rPr>
          <w:i/>
          <w:sz w:val="20"/>
          <w:szCs w:val="20"/>
        </w:rPr>
        <w:t xml:space="preserve"> Consultant</w:t>
      </w:r>
      <w:r w:rsidR="0048418B">
        <w:rPr>
          <w:i/>
          <w:sz w:val="20"/>
          <w:szCs w:val="20"/>
        </w:rPr>
        <w:t>s</w:t>
      </w:r>
      <w:r>
        <w:rPr>
          <w:i/>
          <w:sz w:val="20"/>
          <w:szCs w:val="20"/>
        </w:rPr>
        <w:t>.</w:t>
      </w:r>
    </w:p>
    <w:p w14:paraId="725C8C5D" w14:textId="77777777" w:rsidR="00E64AC3" w:rsidRPr="00EF573A" w:rsidRDefault="00E64AC3" w:rsidP="00E64AC3">
      <w:pPr>
        <w:ind w:firstLine="720"/>
        <w:jc w:val="center"/>
        <w:rPr>
          <w:sz w:val="20"/>
          <w:szCs w:val="20"/>
        </w:rPr>
      </w:pPr>
    </w:p>
    <w:p w14:paraId="6381BF66" w14:textId="105D043C" w:rsidR="00E64AC3" w:rsidRPr="00DF678A" w:rsidRDefault="00E64AC3" w:rsidP="00E64AC3">
      <w:pPr>
        <w:jc w:val="center"/>
      </w:pPr>
      <w:r w:rsidRPr="00DF678A">
        <w:t xml:space="preserve">Dr June </w:t>
      </w:r>
      <w:proofErr w:type="spellStart"/>
      <w:r w:rsidRPr="00DF678A">
        <w:t>Smailes</w:t>
      </w:r>
      <w:proofErr w:type="spellEnd"/>
      <w:r>
        <w:t xml:space="preserve"> MB ChB, DCH, DRCOG</w:t>
      </w:r>
    </w:p>
    <w:p w14:paraId="03989063" w14:textId="6E3F43E5" w:rsidR="00E64AC3" w:rsidRPr="00C5331B" w:rsidRDefault="0048418B" w:rsidP="00E64AC3">
      <w:pPr>
        <w:jc w:val="center"/>
        <w:rPr>
          <w:i/>
          <w:sz w:val="20"/>
          <w:szCs w:val="20"/>
          <w:lang w:val="en-IE"/>
        </w:rPr>
      </w:pPr>
      <w:r>
        <w:rPr>
          <w:i/>
          <w:sz w:val="20"/>
          <w:szCs w:val="20"/>
          <w:lang w:val="en-IE"/>
        </w:rPr>
        <w:t>A</w:t>
      </w:r>
      <w:r w:rsidR="00E64AC3" w:rsidRPr="00C5331B">
        <w:rPr>
          <w:i/>
          <w:sz w:val="20"/>
          <w:szCs w:val="20"/>
          <w:lang w:val="en-IE"/>
        </w:rPr>
        <w:t>ssociate of Coaching and Mentoring Consultants</w:t>
      </w:r>
    </w:p>
    <w:p w14:paraId="0EE7E1C3" w14:textId="77777777" w:rsidR="00E64AC3" w:rsidRDefault="00E64AC3" w:rsidP="00E64AC3">
      <w:pPr>
        <w:jc w:val="center"/>
        <w:rPr>
          <w:b/>
          <w:u w:val="single"/>
          <w:lang w:val="en-IE"/>
        </w:rPr>
      </w:pPr>
    </w:p>
    <w:p w14:paraId="70CCA75D" w14:textId="441D3E72" w:rsidR="00E64AC3" w:rsidRDefault="00E64AC3" w:rsidP="00E64AC3">
      <w:pPr>
        <w:jc w:val="center"/>
        <w:rPr>
          <w:lang w:val="en-IE"/>
        </w:rPr>
      </w:pPr>
      <w:r w:rsidRPr="00CA0CD7">
        <w:rPr>
          <w:lang w:val="en-IE"/>
        </w:rPr>
        <w:t>Dr Nancy Red</w:t>
      </w:r>
      <w:r>
        <w:rPr>
          <w:lang w:val="en-IE"/>
        </w:rPr>
        <w:t>fern</w:t>
      </w:r>
    </w:p>
    <w:p w14:paraId="763D9D75" w14:textId="30F16C6A" w:rsidR="00E64AC3" w:rsidRDefault="00E64AC3" w:rsidP="00E64AC3">
      <w:pPr>
        <w:jc w:val="center"/>
        <w:rPr>
          <w:i/>
          <w:sz w:val="20"/>
          <w:szCs w:val="20"/>
          <w:lang w:val="en-IE"/>
        </w:rPr>
      </w:pPr>
      <w:r w:rsidRPr="00CA0CD7">
        <w:rPr>
          <w:i/>
          <w:sz w:val="20"/>
          <w:szCs w:val="20"/>
          <w:lang w:val="en-IE"/>
        </w:rPr>
        <w:t>AAGBI mentoring lead</w:t>
      </w:r>
    </w:p>
    <w:p w14:paraId="11A9F279" w14:textId="77777777" w:rsidR="006D7D72" w:rsidRPr="00EF573A" w:rsidRDefault="006D7D72" w:rsidP="00E64AC3">
      <w:pPr>
        <w:jc w:val="center"/>
        <w:rPr>
          <w:lang w:val="en-IE"/>
        </w:rPr>
      </w:pPr>
    </w:p>
    <w:p w14:paraId="3FC7BFBC" w14:textId="77777777" w:rsidR="00EF573A" w:rsidRPr="00CA0CD7" w:rsidRDefault="00EF573A" w:rsidP="00E64AC3">
      <w:pPr>
        <w:jc w:val="center"/>
        <w:rPr>
          <w:b/>
          <w:u w:val="single"/>
          <w:lang w:val="en-IE"/>
        </w:rPr>
      </w:pPr>
      <w:r w:rsidRPr="00CA0CD7">
        <w:rPr>
          <w:b/>
          <w:u w:val="single"/>
          <w:lang w:val="en-IE"/>
        </w:rPr>
        <w:t>Programme Lead – College of Anaesthetist Ireland</w:t>
      </w:r>
    </w:p>
    <w:p w14:paraId="6D1361FA" w14:textId="77777777" w:rsidR="00EF573A" w:rsidRDefault="00EF573A" w:rsidP="00E64AC3">
      <w:pPr>
        <w:jc w:val="center"/>
        <w:rPr>
          <w:b/>
          <w:u w:val="single"/>
          <w:lang w:val="en-IE"/>
        </w:rPr>
      </w:pPr>
    </w:p>
    <w:p w14:paraId="4B87FFDC" w14:textId="0E0723C9" w:rsidR="00EF573A" w:rsidRDefault="00EF573A" w:rsidP="00E64AC3">
      <w:pPr>
        <w:jc w:val="center"/>
        <w:rPr>
          <w:lang w:val="en-IE"/>
        </w:rPr>
      </w:pPr>
      <w:r w:rsidRPr="00EF573A">
        <w:rPr>
          <w:lang w:val="en-IE"/>
        </w:rPr>
        <w:t>Dr Kim Caulfield</w:t>
      </w:r>
      <w:r w:rsidR="00506BCD">
        <w:rPr>
          <w:lang w:val="en-IE"/>
        </w:rPr>
        <w:t xml:space="preserve"> – SAT 6 CAI</w:t>
      </w:r>
    </w:p>
    <w:p w14:paraId="45E5720F" w14:textId="3A97A6F4" w:rsidR="0048418B" w:rsidRDefault="0048418B" w:rsidP="00DA67FA">
      <w:pPr>
        <w:jc w:val="center"/>
        <w:rPr>
          <w:lang w:val="en-IE"/>
        </w:rPr>
      </w:pPr>
      <w:r w:rsidRPr="00EF573A">
        <w:rPr>
          <w:lang w:val="en-IE"/>
        </w:rPr>
        <w:t>Dr Cathy Armstrong</w:t>
      </w:r>
      <w:r>
        <w:rPr>
          <w:lang w:val="en-IE"/>
        </w:rPr>
        <w:t xml:space="preserve"> </w:t>
      </w:r>
    </w:p>
    <w:p w14:paraId="66ECC285" w14:textId="546C8B08" w:rsidR="00DA67FA" w:rsidRPr="00EF573A" w:rsidRDefault="00DA67FA" w:rsidP="00DA67FA">
      <w:pPr>
        <w:jc w:val="center"/>
        <w:rPr>
          <w:lang w:val="en-IE"/>
        </w:rPr>
      </w:pPr>
      <w:r>
        <w:rPr>
          <w:lang w:val="en-IE"/>
        </w:rPr>
        <w:t xml:space="preserve">Dr Anne Hennessy </w:t>
      </w:r>
    </w:p>
    <w:p w14:paraId="3FB3B96F" w14:textId="77777777" w:rsidR="00EF573A" w:rsidRDefault="00EF573A" w:rsidP="00EF573A">
      <w:pPr>
        <w:rPr>
          <w:b/>
          <w:u w:val="single"/>
          <w:lang w:val="en-IE"/>
        </w:rPr>
      </w:pPr>
    </w:p>
    <w:p w14:paraId="55A46487" w14:textId="77777777" w:rsidR="00CA0CD7" w:rsidRPr="00CA0CD7" w:rsidRDefault="00CA0CD7" w:rsidP="00EF573A">
      <w:pPr>
        <w:rPr>
          <w:sz w:val="20"/>
          <w:szCs w:val="20"/>
          <w:lang w:val="en-IE"/>
        </w:rPr>
      </w:pPr>
    </w:p>
    <w:p w14:paraId="1A4BC9F3" w14:textId="77777777" w:rsidR="00E64AC3" w:rsidRDefault="00E64AC3" w:rsidP="00EF573A">
      <w:pPr>
        <w:rPr>
          <w:b/>
          <w:u w:val="single"/>
          <w:lang w:val="en-IE"/>
        </w:rPr>
      </w:pPr>
    </w:p>
    <w:p w14:paraId="688F3F60" w14:textId="77777777" w:rsidR="00E64AC3" w:rsidRDefault="00E64AC3" w:rsidP="00EF573A">
      <w:pPr>
        <w:rPr>
          <w:b/>
          <w:u w:val="single"/>
          <w:lang w:val="en-IE"/>
        </w:rPr>
      </w:pPr>
    </w:p>
    <w:p w14:paraId="5A7F2662" w14:textId="77777777" w:rsidR="00E64AC3" w:rsidRDefault="00E64AC3" w:rsidP="00EF573A">
      <w:pPr>
        <w:rPr>
          <w:b/>
          <w:u w:val="single"/>
          <w:lang w:val="en-IE"/>
        </w:rPr>
      </w:pPr>
    </w:p>
    <w:p w14:paraId="5AF055A4" w14:textId="77777777" w:rsidR="00E64AC3" w:rsidRDefault="00E64AC3" w:rsidP="00EF573A">
      <w:pPr>
        <w:rPr>
          <w:b/>
          <w:u w:val="single"/>
          <w:lang w:val="en-IE"/>
        </w:rPr>
      </w:pPr>
    </w:p>
    <w:p w14:paraId="51125ED3" w14:textId="77777777" w:rsidR="00E64AC3" w:rsidRDefault="00E64AC3" w:rsidP="00EF573A">
      <w:pPr>
        <w:rPr>
          <w:b/>
          <w:u w:val="single"/>
          <w:lang w:val="en-IE"/>
        </w:rPr>
      </w:pPr>
    </w:p>
    <w:p w14:paraId="48CCB438" w14:textId="77777777" w:rsidR="00E64AC3" w:rsidRDefault="00E64AC3" w:rsidP="00EF573A">
      <w:pPr>
        <w:rPr>
          <w:b/>
          <w:u w:val="single"/>
          <w:lang w:val="en-IE"/>
        </w:rPr>
      </w:pPr>
    </w:p>
    <w:p w14:paraId="702AB3F0" w14:textId="77777777" w:rsidR="00E64AC3" w:rsidRDefault="00E64AC3" w:rsidP="00EF573A">
      <w:pPr>
        <w:rPr>
          <w:b/>
          <w:u w:val="single"/>
          <w:lang w:val="en-IE"/>
        </w:rPr>
      </w:pPr>
    </w:p>
    <w:p w14:paraId="153A4443" w14:textId="7414B331" w:rsidR="00EF573A" w:rsidRDefault="00EF573A" w:rsidP="00EF573A">
      <w:pPr>
        <w:rPr>
          <w:b/>
          <w:u w:val="single"/>
          <w:lang w:val="en-IE"/>
        </w:rPr>
      </w:pPr>
    </w:p>
    <w:p w14:paraId="77C04183" w14:textId="65CC8F6F" w:rsidR="00506BCD" w:rsidRPr="00C71B72" w:rsidRDefault="00272C71" w:rsidP="00C71B72">
      <w:pPr>
        <w:jc w:val="center"/>
        <w:rPr>
          <w:b/>
          <w:color w:val="7030A0"/>
          <w:sz w:val="32"/>
          <w:szCs w:val="32"/>
          <w:u w:val="single"/>
          <w:lang w:val="en-IE"/>
        </w:rPr>
      </w:pPr>
      <w:r w:rsidRPr="00C71B72">
        <w:rPr>
          <w:b/>
          <w:color w:val="7030A0"/>
          <w:sz w:val="32"/>
          <w:szCs w:val="32"/>
          <w:u w:val="single"/>
          <w:lang w:val="en-IE"/>
        </w:rPr>
        <w:t>Dates</w:t>
      </w:r>
      <w:r w:rsidR="00E64AC3" w:rsidRPr="00C71B72">
        <w:rPr>
          <w:b/>
          <w:color w:val="7030A0"/>
          <w:sz w:val="32"/>
          <w:szCs w:val="32"/>
          <w:u w:val="single"/>
          <w:lang w:val="en-IE"/>
        </w:rPr>
        <w:t xml:space="preserve"> – ALL DAYS COMPULSORY</w:t>
      </w:r>
    </w:p>
    <w:p w14:paraId="259E3534" w14:textId="362F5F64" w:rsidR="00506BCD" w:rsidRPr="00C71B72" w:rsidRDefault="00506BCD" w:rsidP="00C71B72">
      <w:pPr>
        <w:jc w:val="center"/>
        <w:rPr>
          <w:color w:val="7030A0"/>
          <w:sz w:val="32"/>
          <w:szCs w:val="32"/>
          <w:lang w:val="en-IE"/>
        </w:rPr>
      </w:pPr>
      <w:r w:rsidRPr="00C71B72">
        <w:rPr>
          <w:color w:val="7030A0"/>
          <w:sz w:val="32"/>
          <w:szCs w:val="32"/>
          <w:lang w:val="en-IE"/>
        </w:rPr>
        <w:t>Jan 24</w:t>
      </w:r>
      <w:r w:rsidRPr="00C71B72">
        <w:rPr>
          <w:color w:val="7030A0"/>
          <w:sz w:val="32"/>
          <w:szCs w:val="32"/>
          <w:vertAlign w:val="superscript"/>
          <w:lang w:val="en-IE"/>
        </w:rPr>
        <w:t>th</w:t>
      </w:r>
      <w:r w:rsidRPr="00C71B72">
        <w:rPr>
          <w:color w:val="7030A0"/>
          <w:sz w:val="32"/>
          <w:szCs w:val="32"/>
          <w:lang w:val="en-IE"/>
        </w:rPr>
        <w:t xml:space="preserve"> and 25</w:t>
      </w:r>
      <w:r w:rsidRPr="00C71B72">
        <w:rPr>
          <w:color w:val="7030A0"/>
          <w:sz w:val="32"/>
          <w:szCs w:val="32"/>
          <w:vertAlign w:val="superscript"/>
          <w:lang w:val="en-IE"/>
        </w:rPr>
        <w:t>th</w:t>
      </w:r>
    </w:p>
    <w:p w14:paraId="7B89E065" w14:textId="4B8FC2AC" w:rsidR="00506BCD" w:rsidRPr="00C71B72" w:rsidRDefault="00506BCD" w:rsidP="00C71B72">
      <w:pPr>
        <w:jc w:val="center"/>
        <w:rPr>
          <w:color w:val="7030A0"/>
          <w:sz w:val="32"/>
          <w:szCs w:val="32"/>
          <w:lang w:val="en-IE"/>
        </w:rPr>
      </w:pPr>
      <w:r w:rsidRPr="00C71B72">
        <w:rPr>
          <w:color w:val="7030A0"/>
          <w:sz w:val="32"/>
          <w:szCs w:val="32"/>
          <w:lang w:val="en-IE"/>
        </w:rPr>
        <w:t>Feb 20</w:t>
      </w:r>
      <w:r w:rsidRPr="00C71B72">
        <w:rPr>
          <w:color w:val="7030A0"/>
          <w:sz w:val="32"/>
          <w:szCs w:val="32"/>
          <w:vertAlign w:val="superscript"/>
          <w:lang w:val="en-IE"/>
        </w:rPr>
        <w:t>th</w:t>
      </w:r>
    </w:p>
    <w:p w14:paraId="0CC94949" w14:textId="022001F2" w:rsidR="00506BCD" w:rsidRPr="00C71B72" w:rsidRDefault="001A4EE0" w:rsidP="00C71B72">
      <w:pPr>
        <w:spacing w:line="360" w:lineRule="auto"/>
        <w:jc w:val="center"/>
        <w:rPr>
          <w:color w:val="7030A0"/>
          <w:sz w:val="32"/>
          <w:szCs w:val="32"/>
          <w:lang w:val="en-IE"/>
        </w:rPr>
      </w:pPr>
      <w:r w:rsidRPr="00C71B72">
        <w:rPr>
          <w:color w:val="7030A0"/>
          <w:sz w:val="32"/>
          <w:szCs w:val="32"/>
          <w:lang w:val="en-IE"/>
        </w:rPr>
        <w:t>March 23</w:t>
      </w:r>
      <w:r w:rsidRPr="00C71B72">
        <w:rPr>
          <w:color w:val="7030A0"/>
          <w:sz w:val="32"/>
          <w:szCs w:val="32"/>
          <w:vertAlign w:val="superscript"/>
          <w:lang w:val="en-IE"/>
        </w:rPr>
        <w:t>rd</w:t>
      </w:r>
    </w:p>
    <w:p w14:paraId="42B3CB27" w14:textId="559205AF" w:rsidR="00C71B72" w:rsidRDefault="00C71B72" w:rsidP="00B71636">
      <w:pPr>
        <w:spacing w:line="360" w:lineRule="auto"/>
        <w:rPr>
          <w:b/>
          <w:u w:val="single"/>
          <w:lang w:val="en-IE"/>
        </w:rPr>
      </w:pPr>
    </w:p>
    <w:p w14:paraId="775971BD" w14:textId="44053B4F" w:rsidR="00EF573A" w:rsidRDefault="00990D5C" w:rsidP="00C71B72">
      <w:pPr>
        <w:spacing w:line="360" w:lineRule="auto"/>
        <w:jc w:val="center"/>
        <w:rPr>
          <w:b/>
          <w:u w:val="single"/>
          <w:lang w:val="en-IE"/>
        </w:rPr>
      </w:pPr>
      <w:r>
        <w:rPr>
          <w:b/>
          <w:u w:val="single"/>
          <w:lang w:val="en-IE"/>
        </w:rPr>
        <w:t xml:space="preserve">Email interest: </w:t>
      </w:r>
      <w:hyperlink r:id="rId8" w:history="1">
        <w:r w:rsidR="00272C71" w:rsidRPr="00D10E29">
          <w:rPr>
            <w:rStyle w:val="Hyperlink"/>
            <w:b/>
            <w:lang w:val="en-IE"/>
          </w:rPr>
          <w:t>mentor@coa.ie</w:t>
        </w:r>
      </w:hyperlink>
      <w:r w:rsidR="00272C71">
        <w:rPr>
          <w:b/>
          <w:color w:val="7030A0"/>
          <w:lang w:val="en-IE"/>
        </w:rPr>
        <w:t xml:space="preserve"> </w:t>
      </w:r>
    </w:p>
    <w:p w14:paraId="40A7CFC6" w14:textId="4D8C6A2A" w:rsidR="00990D5C" w:rsidRDefault="00C71B72" w:rsidP="00B71636">
      <w:pPr>
        <w:spacing w:line="360" w:lineRule="auto"/>
        <w:rPr>
          <w:b/>
          <w:u w:val="single"/>
          <w:lang w:val="en-IE"/>
        </w:rPr>
      </w:pPr>
      <w:r w:rsidRPr="00506BCD">
        <w:rPr>
          <w:noProof/>
          <w:vertAlign w:val="superscript"/>
          <w:lang w:val="en-IE" w:eastAsia="en-IE"/>
        </w:rPr>
        <w:drawing>
          <wp:anchor distT="0" distB="0" distL="114300" distR="114300" simplePos="0" relativeHeight="251664384" behindDoc="0" locked="0" layoutInCell="1" allowOverlap="1" wp14:anchorId="05F2EBE9" wp14:editId="3DAF9993">
            <wp:simplePos x="0" y="0"/>
            <wp:positionH relativeFrom="column">
              <wp:posOffset>926465</wp:posOffset>
            </wp:positionH>
            <wp:positionV relativeFrom="paragraph">
              <wp:posOffset>147955</wp:posOffset>
            </wp:positionV>
            <wp:extent cx="2670810" cy="2700020"/>
            <wp:effectExtent l="0" t="0" r="0" b="0"/>
            <wp:wrapTight wrapText="bothSides">
              <wp:wrapPolygon edited="0">
                <wp:start x="0" y="0"/>
                <wp:lineTo x="0" y="21336"/>
                <wp:lineTo x="21364" y="21336"/>
                <wp:lineTo x="2136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670810" cy="2700020"/>
                    </a:xfrm>
                    <a:prstGeom prst="rect">
                      <a:avLst/>
                    </a:prstGeom>
                  </pic:spPr>
                </pic:pic>
              </a:graphicData>
            </a:graphic>
            <wp14:sizeRelH relativeFrom="margin">
              <wp14:pctWidth>0</wp14:pctWidth>
            </wp14:sizeRelH>
            <wp14:sizeRelV relativeFrom="margin">
              <wp14:pctHeight>0</wp14:pctHeight>
            </wp14:sizeRelV>
          </wp:anchor>
        </w:drawing>
      </w:r>
    </w:p>
    <w:p w14:paraId="3D6D50BA" w14:textId="424620E3" w:rsidR="00EF573A" w:rsidRDefault="00506BCD" w:rsidP="00B71636">
      <w:pPr>
        <w:spacing w:line="360" w:lineRule="auto"/>
        <w:rPr>
          <w:b/>
          <w:u w:val="single"/>
          <w:lang w:val="en-IE"/>
        </w:rPr>
      </w:pPr>
      <w:r w:rsidRPr="00803BE2">
        <w:rPr>
          <w:noProof/>
          <w:lang w:val="en-IE" w:eastAsia="en-IE"/>
        </w:rPr>
        <w:lastRenderedPageBreak/>
        <w:drawing>
          <wp:anchor distT="0" distB="0" distL="114300" distR="114300" simplePos="0" relativeHeight="251662336" behindDoc="0" locked="0" layoutInCell="1" allowOverlap="1" wp14:anchorId="27AFA7C7" wp14:editId="1D7A96C1">
            <wp:simplePos x="0" y="0"/>
            <wp:positionH relativeFrom="column">
              <wp:posOffset>306070</wp:posOffset>
            </wp:positionH>
            <wp:positionV relativeFrom="paragraph">
              <wp:posOffset>153035</wp:posOffset>
            </wp:positionV>
            <wp:extent cx="4034155" cy="5764530"/>
            <wp:effectExtent l="0" t="0" r="4445" b="1270"/>
            <wp:wrapTight wrapText="bothSides">
              <wp:wrapPolygon edited="0">
                <wp:start x="0" y="0"/>
                <wp:lineTo x="0" y="21510"/>
                <wp:lineTo x="21488" y="21510"/>
                <wp:lineTo x="2148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034155" cy="5764530"/>
                    </a:xfrm>
                    <a:prstGeom prst="rect">
                      <a:avLst/>
                    </a:prstGeom>
                  </pic:spPr>
                </pic:pic>
              </a:graphicData>
            </a:graphic>
            <wp14:sizeRelH relativeFrom="margin">
              <wp14:pctWidth>0</wp14:pctWidth>
            </wp14:sizeRelH>
            <wp14:sizeRelV relativeFrom="margin">
              <wp14:pctHeight>0</wp14:pctHeight>
            </wp14:sizeRelV>
          </wp:anchor>
        </w:drawing>
      </w:r>
    </w:p>
    <w:p w14:paraId="25BECD28" w14:textId="4477BC68" w:rsidR="00EF573A" w:rsidRDefault="00EF573A" w:rsidP="00B71636">
      <w:pPr>
        <w:spacing w:line="360" w:lineRule="auto"/>
        <w:rPr>
          <w:b/>
          <w:u w:val="single"/>
          <w:lang w:val="en-IE"/>
        </w:rPr>
      </w:pPr>
    </w:p>
    <w:p w14:paraId="23D14C5A" w14:textId="2AE80FE4" w:rsidR="00EF573A" w:rsidRDefault="00EF573A" w:rsidP="00B71636">
      <w:pPr>
        <w:spacing w:line="360" w:lineRule="auto"/>
        <w:rPr>
          <w:b/>
          <w:u w:val="single"/>
          <w:lang w:val="en-IE"/>
        </w:rPr>
      </w:pPr>
    </w:p>
    <w:p w14:paraId="2F6AE3DA" w14:textId="0D8A0CA7" w:rsidR="00EF573A" w:rsidRDefault="00EF573A" w:rsidP="00B71636">
      <w:pPr>
        <w:spacing w:line="360" w:lineRule="auto"/>
        <w:rPr>
          <w:b/>
          <w:u w:val="single"/>
          <w:lang w:val="en-IE"/>
        </w:rPr>
      </w:pPr>
    </w:p>
    <w:p w14:paraId="32B3DCCA" w14:textId="77777777" w:rsidR="00EF573A" w:rsidRDefault="00EF573A" w:rsidP="00B71636">
      <w:pPr>
        <w:spacing w:line="360" w:lineRule="auto"/>
        <w:rPr>
          <w:b/>
          <w:u w:val="single"/>
          <w:lang w:val="en-IE"/>
        </w:rPr>
      </w:pPr>
    </w:p>
    <w:p w14:paraId="392A0CDF" w14:textId="7E4CABEE" w:rsidR="00EF573A" w:rsidRDefault="00EF573A" w:rsidP="00B71636">
      <w:pPr>
        <w:spacing w:line="360" w:lineRule="auto"/>
        <w:rPr>
          <w:b/>
          <w:u w:val="single"/>
          <w:lang w:val="en-IE"/>
        </w:rPr>
      </w:pPr>
    </w:p>
    <w:p w14:paraId="1D3C9889" w14:textId="77777777" w:rsidR="00EF573A" w:rsidRDefault="00EF573A" w:rsidP="00B71636">
      <w:pPr>
        <w:spacing w:line="360" w:lineRule="auto"/>
        <w:rPr>
          <w:b/>
          <w:u w:val="single"/>
          <w:lang w:val="en-IE"/>
        </w:rPr>
      </w:pPr>
    </w:p>
    <w:p w14:paraId="38B48B39" w14:textId="77777777" w:rsidR="00EF573A" w:rsidRDefault="00EF573A" w:rsidP="00B71636">
      <w:pPr>
        <w:spacing w:line="360" w:lineRule="auto"/>
        <w:rPr>
          <w:b/>
          <w:u w:val="single"/>
          <w:lang w:val="en-IE"/>
        </w:rPr>
      </w:pPr>
    </w:p>
    <w:p w14:paraId="014DE02E" w14:textId="77777777" w:rsidR="00EF573A" w:rsidRDefault="00EF573A" w:rsidP="00B71636">
      <w:pPr>
        <w:spacing w:line="360" w:lineRule="auto"/>
        <w:rPr>
          <w:b/>
          <w:u w:val="single"/>
          <w:lang w:val="en-IE"/>
        </w:rPr>
      </w:pPr>
    </w:p>
    <w:p w14:paraId="239DE95A" w14:textId="77777777" w:rsidR="00EF573A" w:rsidRDefault="00EF573A" w:rsidP="00B71636">
      <w:pPr>
        <w:spacing w:line="360" w:lineRule="auto"/>
        <w:rPr>
          <w:b/>
          <w:u w:val="single"/>
          <w:lang w:val="en-IE"/>
        </w:rPr>
      </w:pPr>
    </w:p>
    <w:p w14:paraId="7C0DF4B7" w14:textId="77777777" w:rsidR="00EF573A" w:rsidRDefault="00EF573A" w:rsidP="00B71636">
      <w:pPr>
        <w:spacing w:line="360" w:lineRule="auto"/>
        <w:rPr>
          <w:b/>
          <w:u w:val="single"/>
          <w:lang w:val="en-IE"/>
        </w:rPr>
      </w:pPr>
    </w:p>
    <w:p w14:paraId="3E71FFB6" w14:textId="77777777" w:rsidR="00EF573A" w:rsidRDefault="00EF573A" w:rsidP="00B71636">
      <w:pPr>
        <w:spacing w:line="360" w:lineRule="auto"/>
        <w:rPr>
          <w:b/>
          <w:u w:val="single"/>
          <w:lang w:val="en-IE"/>
        </w:rPr>
      </w:pPr>
    </w:p>
    <w:p w14:paraId="366BC8A7" w14:textId="77777777" w:rsidR="00EF573A" w:rsidRDefault="00EF573A" w:rsidP="00B71636">
      <w:pPr>
        <w:spacing w:line="360" w:lineRule="auto"/>
        <w:rPr>
          <w:b/>
          <w:u w:val="single"/>
          <w:lang w:val="en-IE"/>
        </w:rPr>
      </w:pPr>
    </w:p>
    <w:p w14:paraId="5FFD78D8" w14:textId="77777777" w:rsidR="00EF573A" w:rsidRDefault="00EF573A" w:rsidP="00B71636">
      <w:pPr>
        <w:spacing w:line="360" w:lineRule="auto"/>
        <w:rPr>
          <w:b/>
          <w:u w:val="single"/>
          <w:lang w:val="en-IE"/>
        </w:rPr>
      </w:pPr>
    </w:p>
    <w:p w14:paraId="1A11EFEE" w14:textId="77777777" w:rsidR="00EF573A" w:rsidRDefault="00EF573A" w:rsidP="00B71636">
      <w:pPr>
        <w:spacing w:line="360" w:lineRule="auto"/>
        <w:rPr>
          <w:b/>
          <w:u w:val="single"/>
          <w:lang w:val="en-IE"/>
        </w:rPr>
      </w:pPr>
    </w:p>
    <w:p w14:paraId="3D2E41CC" w14:textId="77777777" w:rsidR="00EF573A" w:rsidRDefault="00EF573A" w:rsidP="00B71636">
      <w:pPr>
        <w:spacing w:line="360" w:lineRule="auto"/>
        <w:rPr>
          <w:b/>
          <w:u w:val="single"/>
          <w:lang w:val="en-IE"/>
        </w:rPr>
      </w:pPr>
    </w:p>
    <w:p w14:paraId="329EFBC3" w14:textId="77777777" w:rsidR="00EF573A" w:rsidRDefault="00EF573A" w:rsidP="00B71636">
      <w:pPr>
        <w:spacing w:line="360" w:lineRule="auto"/>
        <w:rPr>
          <w:b/>
          <w:u w:val="single"/>
          <w:lang w:val="en-IE"/>
        </w:rPr>
      </w:pPr>
    </w:p>
    <w:p w14:paraId="182D3AB7" w14:textId="77777777" w:rsidR="00EF573A" w:rsidRDefault="00EF573A" w:rsidP="00B71636">
      <w:pPr>
        <w:spacing w:line="360" w:lineRule="auto"/>
        <w:rPr>
          <w:b/>
          <w:u w:val="single"/>
          <w:lang w:val="en-IE"/>
        </w:rPr>
      </w:pPr>
    </w:p>
    <w:p w14:paraId="1A322DEA" w14:textId="77777777" w:rsidR="00EF573A" w:rsidRDefault="00EF573A" w:rsidP="00B71636">
      <w:pPr>
        <w:spacing w:line="360" w:lineRule="auto"/>
        <w:rPr>
          <w:b/>
          <w:u w:val="single"/>
          <w:lang w:val="en-IE"/>
        </w:rPr>
      </w:pPr>
    </w:p>
    <w:p w14:paraId="12181CAA" w14:textId="77777777" w:rsidR="00EF573A" w:rsidRDefault="00EF573A" w:rsidP="00B71636">
      <w:pPr>
        <w:spacing w:line="360" w:lineRule="auto"/>
        <w:rPr>
          <w:b/>
          <w:u w:val="single"/>
          <w:lang w:val="en-IE"/>
        </w:rPr>
      </w:pPr>
    </w:p>
    <w:p w14:paraId="42105124" w14:textId="77777777" w:rsidR="00EF573A" w:rsidRDefault="00EF573A" w:rsidP="00B71636">
      <w:pPr>
        <w:spacing w:line="360" w:lineRule="auto"/>
        <w:rPr>
          <w:b/>
          <w:u w:val="single"/>
          <w:lang w:val="en-IE"/>
        </w:rPr>
      </w:pPr>
    </w:p>
    <w:p w14:paraId="0BCB4197" w14:textId="77777777" w:rsidR="00E64AC3" w:rsidRDefault="00E64AC3" w:rsidP="00B71636">
      <w:pPr>
        <w:spacing w:line="360" w:lineRule="auto"/>
        <w:rPr>
          <w:b/>
          <w:u w:val="single"/>
          <w:lang w:val="en-IE"/>
        </w:rPr>
      </w:pPr>
    </w:p>
    <w:p w14:paraId="0F9FEBF1" w14:textId="77777777" w:rsidR="00E64AC3" w:rsidRDefault="00E64AC3" w:rsidP="00B71636">
      <w:pPr>
        <w:spacing w:line="360" w:lineRule="auto"/>
        <w:rPr>
          <w:b/>
          <w:u w:val="single"/>
          <w:lang w:val="en-IE"/>
        </w:rPr>
      </w:pPr>
    </w:p>
    <w:p w14:paraId="03125115" w14:textId="005B858E" w:rsidR="00CA0CD7" w:rsidRDefault="00CA0CD7" w:rsidP="00B71636">
      <w:pPr>
        <w:spacing w:line="360" w:lineRule="auto"/>
        <w:rPr>
          <w:b/>
          <w:u w:val="single"/>
          <w:lang w:val="en-IE"/>
        </w:rPr>
      </w:pPr>
      <w:r>
        <w:rPr>
          <w:b/>
          <w:u w:val="single"/>
          <w:lang w:val="en-IE"/>
        </w:rPr>
        <w:t>Introducing Mentoring</w:t>
      </w:r>
    </w:p>
    <w:p w14:paraId="4547B251" w14:textId="77777777" w:rsidR="00506BCD" w:rsidRDefault="00506BCD" w:rsidP="00B71636">
      <w:pPr>
        <w:spacing w:line="360" w:lineRule="auto"/>
        <w:rPr>
          <w:b/>
          <w:u w:val="single"/>
          <w:lang w:val="en-IE"/>
        </w:rPr>
      </w:pPr>
    </w:p>
    <w:p w14:paraId="70BD3BFD" w14:textId="77777777" w:rsidR="00CA0CD7" w:rsidRDefault="00CA0CD7" w:rsidP="00B71636">
      <w:pPr>
        <w:spacing w:line="360" w:lineRule="auto"/>
        <w:rPr>
          <w:b/>
          <w:u w:val="single"/>
          <w:lang w:val="en-IE"/>
        </w:rPr>
      </w:pPr>
      <w:r>
        <w:rPr>
          <w:b/>
          <w:u w:val="single"/>
          <w:lang w:val="en-IE"/>
        </w:rPr>
        <w:t>What is Mentoring?</w:t>
      </w:r>
    </w:p>
    <w:p w14:paraId="26B33CF2" w14:textId="77777777" w:rsidR="006D7D72" w:rsidRDefault="006D7D72" w:rsidP="00B71636">
      <w:pPr>
        <w:spacing w:line="360" w:lineRule="auto"/>
        <w:rPr>
          <w:lang w:val="en-IE"/>
        </w:rPr>
      </w:pPr>
    </w:p>
    <w:p w14:paraId="4535C6D6" w14:textId="53CB6723" w:rsidR="00CA0CD7" w:rsidRDefault="00CA0CD7" w:rsidP="00B71636">
      <w:pPr>
        <w:spacing w:line="360" w:lineRule="auto"/>
        <w:jc w:val="both"/>
      </w:pPr>
      <w:r>
        <w:t xml:space="preserve">Dr Nancy Redfern is the AAGBI Mentoring Lead and is responsible for developing their Mentoring Network. She says; There are many definitions of mentoring from the very brief ‘a learning relationship’, to ‘helping people to take charge of their own development, release their potential and achieve results that they value’ and ‘helping someone become better at helping themselves’. Mentors may have several roles, including sounding board, critical friend, facilitator, networker, coach and role model. Using a mentor helps our own professional development, encouraging better working relationships, problem solving abilities, collegiality and job satisfaction.  </w:t>
      </w:r>
      <w:proofErr w:type="gramStart"/>
      <w:r>
        <w:t>It’s</w:t>
      </w:r>
      <w:proofErr w:type="gramEnd"/>
      <w:r>
        <w:t xml:space="preserve"> helpful at all stages of our careers, from medical school to planning retirement, and particularly at time of change. The GMC recommends that ‘You should seek out a mentor whenever your role changes significantly throughout your career’. </w:t>
      </w:r>
    </w:p>
    <w:p w14:paraId="3B19DF0D" w14:textId="3D408FB1" w:rsidR="006D7D72" w:rsidRDefault="00B71636" w:rsidP="00B71636">
      <w:pPr>
        <w:spacing w:line="360" w:lineRule="auto"/>
        <w:rPr>
          <w:lang w:val="en-IE"/>
        </w:rPr>
      </w:pPr>
      <w:r w:rsidRPr="00506BCD">
        <w:rPr>
          <w:noProof/>
          <w:lang w:val="en-IE" w:eastAsia="en-IE"/>
        </w:rPr>
        <w:drawing>
          <wp:anchor distT="0" distB="0" distL="114300" distR="114300" simplePos="0" relativeHeight="251663360" behindDoc="0" locked="0" layoutInCell="1" allowOverlap="1" wp14:anchorId="6D18E45A" wp14:editId="5128673A">
            <wp:simplePos x="0" y="0"/>
            <wp:positionH relativeFrom="column">
              <wp:posOffset>470535</wp:posOffset>
            </wp:positionH>
            <wp:positionV relativeFrom="paragraph">
              <wp:posOffset>178435</wp:posOffset>
            </wp:positionV>
            <wp:extent cx="3810000" cy="1449705"/>
            <wp:effectExtent l="0" t="0" r="0" b="0"/>
            <wp:wrapTight wrapText="bothSides">
              <wp:wrapPolygon edited="0">
                <wp:start x="0" y="0"/>
                <wp:lineTo x="0" y="21193"/>
                <wp:lineTo x="21456" y="21193"/>
                <wp:lineTo x="2145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810000" cy="1449705"/>
                    </a:xfrm>
                    <a:prstGeom prst="rect">
                      <a:avLst/>
                    </a:prstGeom>
                  </pic:spPr>
                </pic:pic>
              </a:graphicData>
            </a:graphic>
            <wp14:sizeRelH relativeFrom="margin">
              <wp14:pctWidth>0</wp14:pctWidth>
            </wp14:sizeRelH>
            <wp14:sizeRelV relativeFrom="margin">
              <wp14:pctHeight>0</wp14:pctHeight>
            </wp14:sizeRelV>
          </wp:anchor>
        </w:drawing>
      </w:r>
    </w:p>
    <w:p w14:paraId="6D82E41D" w14:textId="60BBBB02" w:rsidR="006D7D72" w:rsidRDefault="006D7D72" w:rsidP="00B71636">
      <w:pPr>
        <w:spacing w:line="360" w:lineRule="auto"/>
        <w:rPr>
          <w:lang w:val="en-IE"/>
        </w:rPr>
      </w:pPr>
    </w:p>
    <w:p w14:paraId="51762312" w14:textId="1E3708A4" w:rsidR="006D7D72" w:rsidRDefault="006D7D72" w:rsidP="00B71636">
      <w:pPr>
        <w:spacing w:line="360" w:lineRule="auto"/>
        <w:rPr>
          <w:lang w:val="en-IE"/>
        </w:rPr>
      </w:pPr>
    </w:p>
    <w:p w14:paraId="3C2C512A" w14:textId="3F056E37" w:rsidR="006D7D72" w:rsidRDefault="006D7D72" w:rsidP="00B71636">
      <w:pPr>
        <w:spacing w:line="360" w:lineRule="auto"/>
        <w:rPr>
          <w:lang w:val="en-IE"/>
        </w:rPr>
      </w:pPr>
    </w:p>
    <w:p w14:paraId="0B329A1E" w14:textId="4AEC8584" w:rsidR="006D7D72" w:rsidRDefault="006D7D72" w:rsidP="00B71636">
      <w:pPr>
        <w:spacing w:line="360" w:lineRule="auto"/>
        <w:rPr>
          <w:lang w:val="en-IE"/>
        </w:rPr>
      </w:pPr>
    </w:p>
    <w:p w14:paraId="2F4F2CEB" w14:textId="4DA8FC5E" w:rsidR="006D7D72" w:rsidRDefault="006D7D72" w:rsidP="00B71636">
      <w:pPr>
        <w:spacing w:line="360" w:lineRule="auto"/>
        <w:rPr>
          <w:lang w:val="en-IE"/>
        </w:rPr>
      </w:pPr>
    </w:p>
    <w:p w14:paraId="117DF8EA" w14:textId="30AD7C0A" w:rsidR="00803BE2" w:rsidRPr="00B71636" w:rsidRDefault="00B71636" w:rsidP="00B71636">
      <w:pPr>
        <w:spacing w:line="360" w:lineRule="auto"/>
        <w:rPr>
          <w:b/>
          <w:u w:val="single"/>
          <w:lang w:val="en-IE"/>
        </w:rPr>
      </w:pPr>
      <w:r w:rsidRPr="00B71636">
        <w:rPr>
          <w:b/>
          <w:u w:val="single"/>
          <w:lang w:val="en-IE"/>
        </w:rPr>
        <w:lastRenderedPageBreak/>
        <w:t>Dr Nancy Redfern</w:t>
      </w:r>
    </w:p>
    <w:p w14:paraId="2A0D2BFD" w14:textId="504FB170" w:rsidR="00B71636" w:rsidRPr="00B71636" w:rsidRDefault="00B71636" w:rsidP="00A40E6B">
      <w:pPr>
        <w:spacing w:line="360" w:lineRule="auto"/>
        <w:rPr>
          <w:lang w:val="en-IE"/>
        </w:rPr>
      </w:pPr>
      <w:r>
        <w:rPr>
          <w:noProof/>
          <w:lang w:val="en-IE" w:eastAsia="en-IE"/>
        </w:rPr>
        <w:drawing>
          <wp:anchor distT="0" distB="0" distL="114300" distR="114300" simplePos="0" relativeHeight="251665408" behindDoc="0" locked="0" layoutInCell="1" allowOverlap="1" wp14:anchorId="1FFBEA78" wp14:editId="2326BE38">
            <wp:simplePos x="0" y="0"/>
            <wp:positionH relativeFrom="column">
              <wp:posOffset>6350</wp:posOffset>
            </wp:positionH>
            <wp:positionV relativeFrom="paragraph">
              <wp:posOffset>45085</wp:posOffset>
            </wp:positionV>
            <wp:extent cx="1560195" cy="183578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560195" cy="1835785"/>
                    </a:xfrm>
                    <a:prstGeom prst="rect">
                      <a:avLst/>
                    </a:prstGeom>
                  </pic:spPr>
                </pic:pic>
              </a:graphicData>
            </a:graphic>
            <wp14:sizeRelH relativeFrom="page">
              <wp14:pctWidth>0</wp14:pctWidth>
            </wp14:sizeRelH>
            <wp14:sizeRelV relativeFrom="page">
              <wp14:pctHeight>0</wp14:pctHeight>
            </wp14:sizeRelV>
          </wp:anchor>
        </w:drawing>
      </w:r>
      <w:r>
        <w:t xml:space="preserve">Nancy Redfern is Honorary Membership Secretary of the Association of Anaesthetists of Great Britain &amp; Ireland.  Clinically she works in Newcastle upon Tyne, with interests in obstetric and </w:t>
      </w:r>
      <w:proofErr w:type="spellStart"/>
      <w:r>
        <w:t>neuroanaesthesia</w:t>
      </w:r>
      <w:proofErr w:type="spellEnd"/>
      <w:r>
        <w:t xml:space="preserve">.  </w:t>
      </w:r>
    </w:p>
    <w:p w14:paraId="56D33ABB" w14:textId="2A51268D" w:rsidR="00B71636" w:rsidRDefault="00B71636" w:rsidP="00B71636">
      <w:pPr>
        <w:spacing w:line="360" w:lineRule="auto"/>
        <w:jc w:val="both"/>
      </w:pPr>
      <w:r>
        <w:t xml:space="preserve">Her interests include mentorship, education, appraisal and doctors’ health.  She has helped establish mentoring at the AAGBI, and the team of mentors now offer the opportunity to take an hour out of a conference to think about a current dilemma or opportunity.  She leads mentor development programmes for Royal Colleges and Deaneries, and, as well as using mentoring for herself, has a wide experience of mentoring others, from trainees to Medical Directors and Deans. She established trainee appraisal in Anaesthesia and trains consultant appraisers in her Trust, where she is on the appraisal committee for revalidation.  </w:t>
      </w:r>
      <w:r w:rsidR="006F27E8">
        <w:t>As chair of the AAGBI Wellbeing and Support</w:t>
      </w:r>
      <w:r>
        <w:t xml:space="preserve"> </w:t>
      </w:r>
      <w:proofErr w:type="gramStart"/>
      <w:r>
        <w:t>Committee</w:t>
      </w:r>
      <w:proofErr w:type="gramEnd"/>
      <w:r>
        <w:t xml:space="preserve"> she uses experience gained on the National Clinical Assessment Service ‘Network of Expertise’.   Her 15 years of Deanery experience included managing flexible training, being Dean Director for Specialty training, with responsibility for 56 specialty programmes</w:t>
      </w:r>
      <w:r w:rsidRPr="00E43BA2">
        <w:t xml:space="preserve"> </w:t>
      </w:r>
      <w:r>
        <w:t xml:space="preserve">and briefly Lead Dean for two specialties.  From </w:t>
      </w:r>
      <w:proofErr w:type="gramStart"/>
      <w:r>
        <w:t>this</w:t>
      </w:r>
      <w:proofErr w:type="gramEnd"/>
      <w:r>
        <w:t xml:space="preserve"> she has experience in curriculum development and delivery, workforce planning, recruitment and assessment.  She has a Diploma in Education.  </w:t>
      </w:r>
    </w:p>
    <w:p w14:paraId="53EFA4D7" w14:textId="0BF9F56F" w:rsidR="00B71636" w:rsidRPr="00B71636" w:rsidRDefault="00B71636" w:rsidP="00A40E6B">
      <w:pPr>
        <w:spacing w:line="360" w:lineRule="auto"/>
        <w:jc w:val="center"/>
        <w:rPr>
          <w:rFonts w:cs="Arial"/>
          <w:b/>
          <w:bCs/>
          <w:u w:val="single"/>
        </w:rPr>
      </w:pPr>
      <w:r w:rsidRPr="00B71636">
        <w:rPr>
          <w:rFonts w:cs="Arial"/>
          <w:b/>
          <w:u w:val="single"/>
        </w:rPr>
        <w:t>THE MENTORING DEVELOPMENT PROGRAMME</w:t>
      </w:r>
    </w:p>
    <w:p w14:paraId="2B93B8D4" w14:textId="61B450F2" w:rsidR="00B71636" w:rsidRDefault="00B71636" w:rsidP="00B71636">
      <w:pPr>
        <w:spacing w:before="240" w:line="360" w:lineRule="auto"/>
        <w:jc w:val="both"/>
        <w:rPr>
          <w:rFonts w:cs="Arial"/>
        </w:rPr>
      </w:pPr>
      <w:r w:rsidRPr="00192A1E">
        <w:rPr>
          <w:rFonts w:cs="Arial"/>
          <w:b/>
        </w:rPr>
        <w:t>Coaching and Mentoring Consultants</w:t>
      </w:r>
      <w:r>
        <w:rPr>
          <w:rFonts w:cs="Arial"/>
          <w:b/>
        </w:rPr>
        <w:t xml:space="preserve"> </w:t>
      </w:r>
      <w:r>
        <w:t xml:space="preserve">have been a </w:t>
      </w:r>
      <w:r w:rsidRPr="00192A1E">
        <w:t xml:space="preserve">leading provider of Coaching and </w:t>
      </w:r>
      <w:proofErr w:type="gramStart"/>
      <w:r w:rsidRPr="00192A1E">
        <w:t>Mentoring</w:t>
      </w:r>
      <w:proofErr w:type="gramEnd"/>
      <w:r w:rsidRPr="00192A1E">
        <w:t xml:space="preserve"> training in the NHS</w:t>
      </w:r>
      <w:r>
        <w:t xml:space="preserve"> for many years</w:t>
      </w:r>
      <w:r w:rsidRPr="00192A1E">
        <w:t xml:space="preserve">. </w:t>
      </w:r>
      <w:r>
        <w:t>They have desi</w:t>
      </w:r>
      <w:r w:rsidRPr="00192A1E">
        <w:rPr>
          <w:rFonts w:cs="Verdana"/>
          <w:color w:val="000000"/>
        </w:rPr>
        <w:t>gn</w:t>
      </w:r>
      <w:r>
        <w:rPr>
          <w:rFonts w:cs="Verdana"/>
          <w:color w:val="000000"/>
        </w:rPr>
        <w:t>ed</w:t>
      </w:r>
      <w:r w:rsidRPr="00192A1E">
        <w:rPr>
          <w:rFonts w:cs="Verdana"/>
          <w:color w:val="000000"/>
        </w:rPr>
        <w:t xml:space="preserve"> and deliver</w:t>
      </w:r>
      <w:r>
        <w:rPr>
          <w:rFonts w:cs="Verdana"/>
          <w:color w:val="000000"/>
        </w:rPr>
        <w:t xml:space="preserve">ed </w:t>
      </w:r>
      <w:r w:rsidRPr="00192A1E">
        <w:rPr>
          <w:rFonts w:cs="Verdana"/>
          <w:color w:val="000000"/>
        </w:rPr>
        <w:t xml:space="preserve">high quality training and development in NHS organisations throughout the UK. </w:t>
      </w:r>
      <w:r>
        <w:rPr>
          <w:rFonts w:cs="Verdana"/>
          <w:color w:val="000000"/>
        </w:rPr>
        <w:t>C</w:t>
      </w:r>
      <w:r w:rsidRPr="00192A1E">
        <w:rPr>
          <w:rFonts w:cs="Arial"/>
        </w:rPr>
        <w:t xml:space="preserve">lients </w:t>
      </w:r>
      <w:r>
        <w:rPr>
          <w:rFonts w:cs="Arial"/>
        </w:rPr>
        <w:t>have included</w:t>
      </w:r>
      <w:r w:rsidRPr="00192A1E">
        <w:rPr>
          <w:rFonts w:cs="Arial"/>
        </w:rPr>
        <w:t xml:space="preserve"> Royal Colleges, Dental and Medical Deaneries, NHS Trusts and professional groups.</w:t>
      </w:r>
      <w:r>
        <w:rPr>
          <w:rFonts w:cs="Arial"/>
        </w:rPr>
        <w:t xml:space="preserve"> Their Mentoring Development Programme </w:t>
      </w:r>
      <w:proofErr w:type="gramStart"/>
      <w:r>
        <w:rPr>
          <w:rFonts w:cs="Arial"/>
        </w:rPr>
        <w:t>has been run</w:t>
      </w:r>
      <w:proofErr w:type="gramEnd"/>
      <w:r>
        <w:rPr>
          <w:rFonts w:cs="Arial"/>
        </w:rPr>
        <w:t xml:space="preserve"> annually for the AAGBI since 2014, and their tutors for the College programme will be Julia </w:t>
      </w:r>
      <w:proofErr w:type="spellStart"/>
      <w:r>
        <w:rPr>
          <w:rFonts w:cs="Arial"/>
        </w:rPr>
        <w:t>Pokora</w:t>
      </w:r>
      <w:proofErr w:type="spellEnd"/>
      <w:r>
        <w:rPr>
          <w:rFonts w:cs="Arial"/>
        </w:rPr>
        <w:t xml:space="preserve"> and Dr June </w:t>
      </w:r>
      <w:proofErr w:type="spellStart"/>
      <w:r>
        <w:rPr>
          <w:rFonts w:cs="Arial"/>
        </w:rPr>
        <w:t>Smailes</w:t>
      </w:r>
      <w:proofErr w:type="spellEnd"/>
      <w:r>
        <w:rPr>
          <w:rFonts w:cs="Arial"/>
        </w:rPr>
        <w:t>.</w:t>
      </w:r>
    </w:p>
    <w:p w14:paraId="54DBC42D" w14:textId="77777777" w:rsidR="00A40E6B" w:rsidRPr="00A40E6B" w:rsidRDefault="00A40E6B" w:rsidP="00A40E6B">
      <w:pPr>
        <w:jc w:val="both"/>
        <w:rPr>
          <w:b/>
          <w:u w:val="single"/>
        </w:rPr>
      </w:pPr>
    </w:p>
    <w:p w14:paraId="190B0985" w14:textId="0E01CB24" w:rsidR="00A40E6B" w:rsidRDefault="00A40E6B" w:rsidP="00A40E6B">
      <w:pPr>
        <w:jc w:val="both"/>
        <w:rPr>
          <w:b/>
          <w:u w:val="single"/>
        </w:rPr>
      </w:pPr>
      <w:r w:rsidRPr="00A40E6B">
        <w:rPr>
          <w:b/>
          <w:u w:val="single"/>
        </w:rPr>
        <w:t xml:space="preserve">Julia </w:t>
      </w:r>
      <w:proofErr w:type="spellStart"/>
      <w:r w:rsidRPr="00A40E6B">
        <w:rPr>
          <w:b/>
          <w:u w:val="single"/>
        </w:rPr>
        <w:t>Pokora</w:t>
      </w:r>
      <w:proofErr w:type="spellEnd"/>
      <w:r w:rsidRPr="00A40E6B">
        <w:rPr>
          <w:b/>
          <w:u w:val="single"/>
        </w:rPr>
        <w:t xml:space="preserve"> BSc MSc Grad Dip Counselling</w:t>
      </w:r>
    </w:p>
    <w:p w14:paraId="75DAE0EB" w14:textId="77777777" w:rsidR="00A40E6B" w:rsidRPr="00A40E6B" w:rsidRDefault="00A40E6B" w:rsidP="00A40E6B">
      <w:pPr>
        <w:jc w:val="both"/>
        <w:rPr>
          <w:b/>
          <w:u w:val="single"/>
        </w:rPr>
      </w:pPr>
    </w:p>
    <w:p w14:paraId="3590A5B4" w14:textId="1E0E4B93" w:rsidR="0048418B" w:rsidRPr="0048418B" w:rsidRDefault="00A40E6B" w:rsidP="0048418B">
      <w:pPr>
        <w:shd w:val="clear" w:color="auto" w:fill="FFFFFF"/>
        <w:spacing w:line="360" w:lineRule="auto"/>
        <w:jc w:val="both"/>
        <w:rPr>
          <w:rFonts w:cs="Arial"/>
          <w:color w:val="222222"/>
          <w:lang w:eastAsia="en-GB"/>
        </w:rPr>
      </w:pPr>
      <w:r w:rsidRPr="0048418B">
        <w:rPr>
          <w:rFonts w:cs="Arial"/>
          <w:b/>
          <w:i/>
          <w:noProof/>
          <w:lang w:val="en-IE" w:eastAsia="en-IE"/>
        </w:rPr>
        <w:drawing>
          <wp:anchor distT="0" distB="0" distL="114300" distR="114300" simplePos="0" relativeHeight="251666432" behindDoc="0" locked="0" layoutInCell="1" allowOverlap="1" wp14:anchorId="43B92851" wp14:editId="74A4848B">
            <wp:simplePos x="0" y="0"/>
            <wp:positionH relativeFrom="column">
              <wp:posOffset>95885</wp:posOffset>
            </wp:positionH>
            <wp:positionV relativeFrom="paragraph">
              <wp:posOffset>52070</wp:posOffset>
            </wp:positionV>
            <wp:extent cx="1446530" cy="1491615"/>
            <wp:effectExtent l="0" t="0" r="1270" b="6985"/>
            <wp:wrapTight wrapText="bothSides">
              <wp:wrapPolygon edited="0">
                <wp:start x="0" y="0"/>
                <wp:lineTo x="0" y="21333"/>
                <wp:lineTo x="21240" y="21333"/>
                <wp:lineTo x="2124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1446530" cy="1491615"/>
                    </a:xfrm>
                    <a:prstGeom prst="rect">
                      <a:avLst/>
                    </a:prstGeom>
                  </pic:spPr>
                </pic:pic>
              </a:graphicData>
            </a:graphic>
            <wp14:sizeRelH relativeFrom="page">
              <wp14:pctWidth>0</wp14:pctWidth>
            </wp14:sizeRelH>
            <wp14:sizeRelV relativeFrom="page">
              <wp14:pctHeight>0</wp14:pctHeight>
            </wp14:sizeRelV>
          </wp:anchor>
        </w:drawing>
      </w:r>
      <w:r w:rsidR="0048418B" w:rsidRPr="0048418B">
        <w:rPr>
          <w:rFonts w:cs="Arial"/>
          <w:b/>
          <w:bCs/>
          <w:color w:val="222222"/>
          <w:u w:val="single"/>
          <w:lang w:eastAsia="en-GB"/>
        </w:rPr>
        <w:t xml:space="preserve">Julia </w:t>
      </w:r>
      <w:proofErr w:type="spellStart"/>
      <w:r w:rsidR="0048418B" w:rsidRPr="0048418B">
        <w:rPr>
          <w:rFonts w:cs="Arial"/>
          <w:b/>
          <w:bCs/>
          <w:color w:val="222222"/>
          <w:u w:val="single"/>
          <w:lang w:eastAsia="en-GB"/>
        </w:rPr>
        <w:t>Pokora</w:t>
      </w:r>
      <w:proofErr w:type="spellEnd"/>
      <w:r w:rsidR="0048418B" w:rsidRPr="0048418B">
        <w:rPr>
          <w:rFonts w:cs="Arial"/>
          <w:b/>
          <w:bCs/>
          <w:i/>
          <w:iCs/>
          <w:color w:val="222222"/>
          <w:u w:val="single"/>
          <w:lang w:eastAsia="en-GB"/>
        </w:rPr>
        <w:t> </w:t>
      </w:r>
      <w:r w:rsidR="0048418B" w:rsidRPr="0048418B">
        <w:rPr>
          <w:rFonts w:cs="Arial"/>
          <w:color w:val="222222"/>
          <w:lang w:eastAsia="en-GB"/>
        </w:rPr>
        <w:t xml:space="preserve">is a founder member of Coaching and Mentoring Consultants. In her early career, she worked for BP and Exxon, and was as </w:t>
      </w:r>
      <w:proofErr w:type="gramStart"/>
      <w:r w:rsidR="0048418B" w:rsidRPr="0048418B">
        <w:rPr>
          <w:rFonts w:cs="Arial"/>
          <w:color w:val="222222"/>
          <w:lang w:eastAsia="en-GB"/>
        </w:rPr>
        <w:t>Associate</w:t>
      </w:r>
      <w:proofErr w:type="gramEnd"/>
      <w:r w:rsidR="0048418B" w:rsidRPr="0048418B">
        <w:rPr>
          <w:rFonts w:cs="Arial"/>
          <w:color w:val="222222"/>
          <w:lang w:eastAsia="en-GB"/>
        </w:rPr>
        <w:t xml:space="preserve"> with the </w:t>
      </w:r>
      <w:proofErr w:type="spellStart"/>
      <w:r w:rsidR="0048418B">
        <w:rPr>
          <w:rFonts w:cs="Arial"/>
          <w:color w:val="222222"/>
          <w:lang w:eastAsia="en-GB"/>
        </w:rPr>
        <w:t>Team</w:t>
      </w:r>
      <w:r w:rsidR="0048418B" w:rsidRPr="0048418B">
        <w:rPr>
          <w:rFonts w:cs="Arial"/>
          <w:color w:val="222222"/>
          <w:lang w:eastAsia="en-GB"/>
        </w:rPr>
        <w:t>working</w:t>
      </w:r>
      <w:proofErr w:type="spellEnd"/>
      <w:r w:rsidR="0048418B" w:rsidRPr="0048418B">
        <w:rPr>
          <w:rFonts w:cs="Arial"/>
          <w:color w:val="222222"/>
          <w:lang w:eastAsia="en-GB"/>
        </w:rPr>
        <w:t xml:space="preserve"> Services Group at </w:t>
      </w:r>
      <w:proofErr w:type="spellStart"/>
      <w:r w:rsidR="0048418B" w:rsidRPr="0048418B">
        <w:rPr>
          <w:rFonts w:cs="Arial"/>
          <w:color w:val="222222"/>
          <w:lang w:eastAsia="en-GB"/>
        </w:rPr>
        <w:t>Ashridge</w:t>
      </w:r>
      <w:proofErr w:type="spellEnd"/>
      <w:r w:rsidR="0048418B" w:rsidRPr="0048418B">
        <w:rPr>
          <w:rFonts w:cs="Arial"/>
          <w:color w:val="222222"/>
          <w:lang w:eastAsia="en-GB"/>
        </w:rPr>
        <w:t xml:space="preserve"> Management College. She now focuses on designing and </w:t>
      </w:r>
      <w:r w:rsidR="0048418B" w:rsidRPr="0048418B">
        <w:rPr>
          <w:rFonts w:cs="Arial"/>
          <w:color w:val="000000"/>
          <w:lang w:eastAsia="en-GB"/>
        </w:rPr>
        <w:t xml:space="preserve">delivering programmes in the Health Service. </w:t>
      </w:r>
      <w:r w:rsidR="0048418B" w:rsidRPr="0048418B">
        <w:rPr>
          <w:rFonts w:cs="Arial"/>
          <w:color w:val="222222"/>
          <w:lang w:eastAsia="en-GB"/>
        </w:rPr>
        <w:t>Participants have included doctors, dentists, medical students, managers and health professionals. Julia has been a tutor for the AAGBI programme since 2014. She is co-author of Coaching and Mentoring at Work (McGraw Hill, Open University Press 2017), now in its third edition.</w:t>
      </w:r>
    </w:p>
    <w:p w14:paraId="0931A896" w14:textId="77777777" w:rsidR="0048418B" w:rsidRDefault="0048418B" w:rsidP="00A40E6B">
      <w:pPr>
        <w:jc w:val="both"/>
        <w:rPr>
          <w:b/>
          <w:u w:val="single"/>
        </w:rPr>
      </w:pPr>
    </w:p>
    <w:p w14:paraId="544BAAF9" w14:textId="77777777" w:rsidR="0048418B" w:rsidRDefault="0048418B" w:rsidP="00A40E6B">
      <w:pPr>
        <w:jc w:val="both"/>
        <w:rPr>
          <w:b/>
          <w:u w:val="single"/>
        </w:rPr>
      </w:pPr>
    </w:p>
    <w:p w14:paraId="1D00C6FA" w14:textId="1D2535D0" w:rsidR="00A40E6B" w:rsidRDefault="00A40E6B" w:rsidP="00A40E6B">
      <w:pPr>
        <w:jc w:val="both"/>
        <w:rPr>
          <w:b/>
          <w:u w:val="single"/>
        </w:rPr>
      </w:pPr>
      <w:r w:rsidRPr="00A40E6B">
        <w:rPr>
          <w:b/>
          <w:u w:val="single"/>
        </w:rPr>
        <w:lastRenderedPageBreak/>
        <w:t xml:space="preserve">Dr June </w:t>
      </w:r>
      <w:proofErr w:type="spellStart"/>
      <w:r w:rsidRPr="00A40E6B">
        <w:rPr>
          <w:b/>
          <w:u w:val="single"/>
        </w:rPr>
        <w:t>Smailes</w:t>
      </w:r>
      <w:proofErr w:type="spellEnd"/>
      <w:r w:rsidRPr="00A40E6B">
        <w:rPr>
          <w:b/>
          <w:u w:val="single"/>
        </w:rPr>
        <w:t xml:space="preserve"> MB ChB, DCH, DRCOG</w:t>
      </w:r>
    </w:p>
    <w:p w14:paraId="502CA8D3" w14:textId="3CF43585" w:rsidR="00A40E6B" w:rsidRPr="0048418B" w:rsidRDefault="00A40E6B" w:rsidP="0048418B">
      <w:pPr>
        <w:jc w:val="both"/>
        <w:rPr>
          <w:b/>
          <w:u w:val="single"/>
        </w:rPr>
      </w:pPr>
      <w:r w:rsidRPr="00A40E6B">
        <w:rPr>
          <w:rFonts w:cs="Arial"/>
          <w:noProof/>
          <w:lang w:val="en-IE" w:eastAsia="en-IE"/>
        </w:rPr>
        <w:drawing>
          <wp:anchor distT="0" distB="0" distL="114300" distR="114300" simplePos="0" relativeHeight="251667456" behindDoc="0" locked="0" layoutInCell="1" allowOverlap="1" wp14:anchorId="3AAAC9D0" wp14:editId="6F51AE07">
            <wp:simplePos x="0" y="0"/>
            <wp:positionH relativeFrom="column">
              <wp:posOffset>-73660</wp:posOffset>
            </wp:positionH>
            <wp:positionV relativeFrom="paragraph">
              <wp:posOffset>156210</wp:posOffset>
            </wp:positionV>
            <wp:extent cx="1508760" cy="2166620"/>
            <wp:effectExtent l="0" t="0" r="0" b="0"/>
            <wp:wrapTight wrapText="bothSides">
              <wp:wrapPolygon edited="0">
                <wp:start x="0" y="0"/>
                <wp:lineTo x="0" y="21271"/>
                <wp:lineTo x="21091" y="21271"/>
                <wp:lineTo x="2109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508760" cy="2166620"/>
                    </a:xfrm>
                    <a:prstGeom prst="rect">
                      <a:avLst/>
                    </a:prstGeom>
                  </pic:spPr>
                </pic:pic>
              </a:graphicData>
            </a:graphic>
            <wp14:sizeRelH relativeFrom="page">
              <wp14:pctWidth>0</wp14:pctWidth>
            </wp14:sizeRelH>
            <wp14:sizeRelV relativeFrom="page">
              <wp14:pctHeight>0</wp14:pctHeight>
            </wp14:sizeRelV>
          </wp:anchor>
        </w:drawing>
      </w:r>
    </w:p>
    <w:p w14:paraId="475CF5BA" w14:textId="25761946" w:rsidR="0048418B" w:rsidRPr="0048418B" w:rsidRDefault="0048418B" w:rsidP="0048418B">
      <w:pPr>
        <w:spacing w:line="360" w:lineRule="auto"/>
        <w:jc w:val="both"/>
        <w:rPr>
          <w:rFonts w:eastAsia="Times New Roman" w:cs="Times New Roman"/>
          <w:lang w:eastAsia="en-GB"/>
        </w:rPr>
      </w:pPr>
      <w:r w:rsidRPr="0048418B">
        <w:rPr>
          <w:rFonts w:eastAsia="Times New Roman" w:cs="Arial"/>
          <w:b/>
          <w:bCs/>
          <w:color w:val="222222"/>
          <w:u w:val="single"/>
          <w:shd w:val="clear" w:color="auto" w:fill="FFFFFF"/>
          <w:lang w:eastAsia="en-GB"/>
        </w:rPr>
        <w:t xml:space="preserve">Dr June </w:t>
      </w:r>
      <w:proofErr w:type="spellStart"/>
      <w:r w:rsidRPr="0048418B">
        <w:rPr>
          <w:rFonts w:eastAsia="Times New Roman" w:cs="Arial"/>
          <w:b/>
          <w:bCs/>
          <w:color w:val="222222"/>
          <w:u w:val="single"/>
          <w:shd w:val="clear" w:color="auto" w:fill="FFFFFF"/>
          <w:lang w:eastAsia="en-GB"/>
        </w:rPr>
        <w:t>Smailes</w:t>
      </w:r>
      <w:proofErr w:type="spellEnd"/>
      <w:r w:rsidRPr="0048418B">
        <w:rPr>
          <w:rFonts w:eastAsia="Times New Roman" w:cs="Arial"/>
          <w:color w:val="222222"/>
          <w:shd w:val="clear" w:color="auto" w:fill="FFFFFF"/>
          <w:lang w:eastAsia="en-GB"/>
        </w:rPr>
        <w:t> is an Associate of Coaching and Mentoring Consultants. Since graduating from Sheffield University Medical School, June has enjoyed a varied career in Primary and Secondary Care in the UK and overseas. She has held Board level posts within the NHS and Charitable Sectors, and currently is Vice President of Cavendish Cancer Care, a charity offering health coaching, psychological and physical support to individuals and families affected by cancer.</w:t>
      </w:r>
      <w:r>
        <w:rPr>
          <w:rFonts w:eastAsia="Times New Roman" w:cs="Arial"/>
          <w:color w:val="222222"/>
          <w:shd w:val="clear" w:color="auto" w:fill="FFFFFF"/>
          <w:lang w:eastAsia="en-GB"/>
        </w:rPr>
        <w:t xml:space="preserve"> </w:t>
      </w:r>
      <w:r w:rsidRPr="0048418B">
        <w:rPr>
          <w:rFonts w:eastAsia="Times New Roman" w:cs="Arial"/>
          <w:color w:val="222222"/>
          <w:shd w:val="clear" w:color="auto" w:fill="FFFFFF"/>
          <w:lang w:eastAsia="en-GB"/>
        </w:rPr>
        <w:t xml:space="preserve">As a GP Appraiser and Mentor, she is very aware of the importance of mentoring support for clinicians. Since </w:t>
      </w:r>
      <w:proofErr w:type="gramStart"/>
      <w:r w:rsidRPr="0048418B">
        <w:rPr>
          <w:rFonts w:eastAsia="Times New Roman" w:cs="Arial"/>
          <w:color w:val="222222"/>
          <w:shd w:val="clear" w:color="auto" w:fill="FFFFFF"/>
          <w:lang w:eastAsia="en-GB"/>
        </w:rPr>
        <w:t>2007</w:t>
      </w:r>
      <w:proofErr w:type="gramEnd"/>
      <w:r w:rsidRPr="0048418B">
        <w:rPr>
          <w:rFonts w:eastAsia="Times New Roman" w:cs="Arial"/>
          <w:color w:val="222222"/>
          <w:shd w:val="clear" w:color="auto" w:fill="FFFFFF"/>
          <w:lang w:eastAsia="en-GB"/>
        </w:rPr>
        <w:t xml:space="preserve"> she has been involved in coaching and mentoring training for doctors, dentists and managers. She was a tutor for the London AAGBI programme in 2016.</w:t>
      </w:r>
    </w:p>
    <w:p w14:paraId="2F42153A" w14:textId="08731F8D" w:rsidR="00A40E6B" w:rsidRDefault="0048418B" w:rsidP="00B71636">
      <w:pPr>
        <w:spacing w:before="240" w:line="360" w:lineRule="auto"/>
        <w:jc w:val="both"/>
        <w:rPr>
          <w:rFonts w:cs="Arial"/>
        </w:rPr>
      </w:pPr>
      <w:r w:rsidRPr="00744838">
        <w:rPr>
          <w:rFonts w:ascii="Times New Roman" w:eastAsia="Times New Roman" w:hAnsi="Times New Roman" w:cs="Times New Roman"/>
          <w:noProof/>
          <w:lang w:val="en-IE" w:eastAsia="en-IE"/>
        </w:rPr>
        <w:drawing>
          <wp:anchor distT="0" distB="0" distL="114300" distR="114300" simplePos="0" relativeHeight="251668480" behindDoc="0" locked="0" layoutInCell="1" allowOverlap="1" wp14:anchorId="4D202FC2" wp14:editId="191464C7">
            <wp:simplePos x="0" y="0"/>
            <wp:positionH relativeFrom="column">
              <wp:posOffset>925830</wp:posOffset>
            </wp:positionH>
            <wp:positionV relativeFrom="paragraph">
              <wp:posOffset>371475</wp:posOffset>
            </wp:positionV>
            <wp:extent cx="2993390" cy="1661160"/>
            <wp:effectExtent l="0" t="0" r="3810" b="0"/>
            <wp:wrapTight wrapText="bothSides">
              <wp:wrapPolygon edited="0">
                <wp:start x="0" y="0"/>
                <wp:lineTo x="0" y="21138"/>
                <wp:lineTo x="21444" y="21138"/>
                <wp:lineTo x="21444" y="0"/>
                <wp:lineTo x="0" y="0"/>
              </wp:wrapPolygon>
            </wp:wrapTight>
            <wp:docPr id="10" name="Picture 10" descr="entoring in EVS - Italy - abroadship.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toring in EVS - Italy - abroadship.or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93390" cy="1661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993E7A" w14:textId="4FDDBB9C" w:rsidR="00744838" w:rsidRDefault="00744838" w:rsidP="00B71636">
      <w:pPr>
        <w:spacing w:before="240" w:line="360" w:lineRule="auto"/>
        <w:jc w:val="both"/>
        <w:rPr>
          <w:rFonts w:cs="Arial"/>
        </w:rPr>
      </w:pPr>
    </w:p>
    <w:p w14:paraId="78FE80E5" w14:textId="71968490" w:rsidR="00744838" w:rsidRDefault="00744838" w:rsidP="00B71636">
      <w:pPr>
        <w:spacing w:before="240" w:line="360" w:lineRule="auto"/>
        <w:jc w:val="both"/>
        <w:rPr>
          <w:rFonts w:cs="Arial"/>
        </w:rPr>
      </w:pPr>
    </w:p>
    <w:p w14:paraId="40366211" w14:textId="238C385F" w:rsidR="00A40E6B" w:rsidRDefault="00A40E6B" w:rsidP="00B71636">
      <w:pPr>
        <w:spacing w:line="360" w:lineRule="auto"/>
        <w:jc w:val="both"/>
        <w:rPr>
          <w:rFonts w:cs="Arial"/>
        </w:rPr>
      </w:pPr>
    </w:p>
    <w:p w14:paraId="4996CB74" w14:textId="77777777" w:rsidR="00744838" w:rsidRDefault="00744838" w:rsidP="00B71636">
      <w:pPr>
        <w:spacing w:line="360" w:lineRule="auto"/>
        <w:jc w:val="both"/>
        <w:rPr>
          <w:rFonts w:cs="Arial"/>
          <w:b/>
        </w:rPr>
      </w:pPr>
    </w:p>
    <w:p w14:paraId="015CF767" w14:textId="164CCB70" w:rsidR="00A40E6B" w:rsidRDefault="00A40E6B" w:rsidP="00B71636">
      <w:pPr>
        <w:spacing w:line="360" w:lineRule="auto"/>
        <w:jc w:val="both"/>
        <w:rPr>
          <w:rFonts w:cs="Arial"/>
          <w:b/>
        </w:rPr>
      </w:pPr>
    </w:p>
    <w:p w14:paraId="63E9187A" w14:textId="77777777" w:rsidR="00990D5C" w:rsidRDefault="00990D5C" w:rsidP="00B71636">
      <w:pPr>
        <w:spacing w:line="360" w:lineRule="auto"/>
        <w:jc w:val="both"/>
        <w:rPr>
          <w:rFonts w:cs="Arial"/>
          <w:b/>
        </w:rPr>
      </w:pPr>
    </w:p>
    <w:p w14:paraId="3CFB2B53" w14:textId="274A8545" w:rsidR="00B71636" w:rsidRDefault="00B71636" w:rsidP="00B71636">
      <w:pPr>
        <w:spacing w:line="360" w:lineRule="auto"/>
        <w:jc w:val="both"/>
      </w:pPr>
      <w:r>
        <w:rPr>
          <w:rFonts w:cs="Arial"/>
          <w:b/>
        </w:rPr>
        <w:t xml:space="preserve">The Programme </w:t>
      </w:r>
      <w:r w:rsidRPr="00E41CA7">
        <w:rPr>
          <w:rFonts w:cs="Arial"/>
        </w:rPr>
        <w:t>foc</w:t>
      </w:r>
      <w:r w:rsidRPr="001E136C">
        <w:rPr>
          <w:rFonts w:cs="Arial"/>
        </w:rPr>
        <w:t xml:space="preserve">uses on developing mentoring </w:t>
      </w:r>
      <w:proofErr w:type="gramStart"/>
      <w:r w:rsidRPr="001E136C">
        <w:rPr>
          <w:rFonts w:cs="Arial"/>
        </w:rPr>
        <w:t>skills which</w:t>
      </w:r>
      <w:proofErr w:type="gramEnd"/>
      <w:r w:rsidRPr="001E136C">
        <w:rPr>
          <w:rFonts w:cs="Arial"/>
        </w:rPr>
        <w:t xml:space="preserve"> can be used </w:t>
      </w:r>
      <w:r>
        <w:rPr>
          <w:rFonts w:cs="Arial"/>
        </w:rPr>
        <w:t xml:space="preserve">both in formal mentoring and also </w:t>
      </w:r>
      <w:r w:rsidRPr="001E136C">
        <w:rPr>
          <w:rFonts w:cs="Arial"/>
        </w:rPr>
        <w:t>in</w:t>
      </w:r>
      <w:r>
        <w:rPr>
          <w:rFonts w:cs="Arial"/>
        </w:rPr>
        <w:t xml:space="preserve"> a range</w:t>
      </w:r>
      <w:r w:rsidRPr="001E136C">
        <w:rPr>
          <w:rFonts w:cs="Arial"/>
        </w:rPr>
        <w:t xml:space="preserve"> of leadership and clinical situations with staff, colleagues and patients.</w:t>
      </w:r>
      <w:r>
        <w:rPr>
          <w:rFonts w:cs="Arial"/>
        </w:rPr>
        <w:t xml:space="preserve"> It </w:t>
      </w:r>
      <w:r w:rsidRPr="0015634A">
        <w:t>aim</w:t>
      </w:r>
      <w:r>
        <w:t>s</w:t>
      </w:r>
      <w:r w:rsidRPr="0015634A">
        <w:t xml:space="preserve"> to develop participants’ abilities to enable others rather than prescribe solutions. </w:t>
      </w:r>
      <w:r>
        <w:t xml:space="preserve">Developing these skills </w:t>
      </w:r>
      <w:r w:rsidRPr="0015634A">
        <w:t xml:space="preserve">can be both challenging and rewarding for those whose professional culture is that of expert helping. </w:t>
      </w:r>
    </w:p>
    <w:p w14:paraId="0AB9D284" w14:textId="77777777" w:rsidR="00B71636" w:rsidRPr="00192A1E" w:rsidRDefault="00B71636" w:rsidP="00B71636">
      <w:pPr>
        <w:spacing w:before="240" w:line="360" w:lineRule="auto"/>
        <w:rPr>
          <w:rFonts w:cs="Arial"/>
          <w:b/>
        </w:rPr>
      </w:pPr>
      <w:r>
        <w:rPr>
          <w:rFonts w:cs="Arial"/>
          <w:b/>
        </w:rPr>
        <w:t>Participants have the opportunity to</w:t>
      </w:r>
      <w:proofErr w:type="gramStart"/>
      <w:r>
        <w:rPr>
          <w:rFonts w:cs="Arial"/>
          <w:b/>
        </w:rPr>
        <w:t>;</w:t>
      </w:r>
      <w:proofErr w:type="gramEnd"/>
      <w:r>
        <w:rPr>
          <w:rFonts w:cs="Arial"/>
          <w:b/>
        </w:rPr>
        <w:t xml:space="preserve"> </w:t>
      </w:r>
    </w:p>
    <w:p w14:paraId="15CDD0BF" w14:textId="77777777" w:rsidR="00B71636" w:rsidRPr="00192A1E" w:rsidRDefault="00B71636" w:rsidP="00B71636">
      <w:pPr>
        <w:pStyle w:val="ListParagraph"/>
        <w:numPr>
          <w:ilvl w:val="0"/>
          <w:numId w:val="1"/>
        </w:numPr>
        <w:spacing w:after="0" w:line="360" w:lineRule="auto"/>
      </w:pPr>
      <w:r w:rsidRPr="00192A1E">
        <w:t>Define what mentoring is</w:t>
      </w:r>
    </w:p>
    <w:p w14:paraId="13CDEB1C" w14:textId="77777777" w:rsidR="00B71636" w:rsidRPr="00192A1E" w:rsidRDefault="00B71636" w:rsidP="00B71636">
      <w:pPr>
        <w:pStyle w:val="ListParagraph"/>
        <w:numPr>
          <w:ilvl w:val="0"/>
          <w:numId w:val="1"/>
        </w:numPr>
        <w:spacing w:after="0" w:line="360" w:lineRule="auto"/>
      </w:pPr>
      <w:r w:rsidRPr="00192A1E">
        <w:t>Develop a working knowledge of a framework for mentoring: Egan’s Skilled Helper model (201</w:t>
      </w:r>
      <w:r>
        <w:t>0</w:t>
      </w:r>
      <w:r w:rsidRPr="00192A1E">
        <w:t>)</w:t>
      </w:r>
    </w:p>
    <w:p w14:paraId="5DC13BBB" w14:textId="77777777" w:rsidR="00B71636" w:rsidRPr="00192A1E" w:rsidRDefault="00B71636" w:rsidP="00B71636">
      <w:pPr>
        <w:pStyle w:val="ListParagraph"/>
        <w:numPr>
          <w:ilvl w:val="0"/>
          <w:numId w:val="1"/>
        </w:numPr>
        <w:spacing w:after="0" w:line="360" w:lineRule="auto"/>
      </w:pPr>
      <w:r w:rsidRPr="00192A1E">
        <w:t xml:space="preserve">Practise and develop </w:t>
      </w:r>
      <w:r>
        <w:t xml:space="preserve">their </w:t>
      </w:r>
      <w:r w:rsidRPr="00192A1E">
        <w:t>mentoring skills</w:t>
      </w:r>
    </w:p>
    <w:p w14:paraId="591D555D" w14:textId="77777777" w:rsidR="00B71636" w:rsidRPr="00192A1E" w:rsidRDefault="00B71636" w:rsidP="00B71636">
      <w:pPr>
        <w:pStyle w:val="ListParagraph"/>
        <w:numPr>
          <w:ilvl w:val="0"/>
          <w:numId w:val="1"/>
        </w:numPr>
        <w:spacing w:after="0" w:line="360" w:lineRule="auto"/>
      </w:pPr>
      <w:r w:rsidRPr="00192A1E">
        <w:t xml:space="preserve">Consider how to use the model and skills appropriately at work </w:t>
      </w:r>
    </w:p>
    <w:p w14:paraId="5560C838" w14:textId="77777777" w:rsidR="00B71636" w:rsidRDefault="00B71636" w:rsidP="00B71636">
      <w:pPr>
        <w:spacing w:line="360" w:lineRule="auto"/>
        <w:jc w:val="both"/>
        <w:rPr>
          <w:rFonts w:cs="Arial"/>
        </w:rPr>
      </w:pPr>
    </w:p>
    <w:p w14:paraId="7CEDFAB6" w14:textId="23A4BF8E" w:rsidR="00B71636" w:rsidRPr="00192A1E" w:rsidRDefault="00B71636" w:rsidP="00B71636">
      <w:pPr>
        <w:spacing w:line="360" w:lineRule="auto"/>
        <w:jc w:val="both"/>
        <w:rPr>
          <w:rFonts w:cs="Arial"/>
        </w:rPr>
      </w:pPr>
      <w:r w:rsidRPr="00192A1E">
        <w:rPr>
          <w:rFonts w:cs="Arial"/>
        </w:rPr>
        <w:t xml:space="preserve">The programme works through three stages of mentoring, highlighting the skills that underpin effective practice. Feedback from experienced tutors and facilitators during skill practice sessions supports participants to develop </w:t>
      </w:r>
      <w:r>
        <w:rPr>
          <w:rFonts w:cs="Arial"/>
        </w:rPr>
        <w:t xml:space="preserve">their </w:t>
      </w:r>
      <w:r w:rsidRPr="00192A1E">
        <w:rPr>
          <w:rFonts w:cs="Arial"/>
        </w:rPr>
        <w:t xml:space="preserve">mentoring skills.  Practical and professional issues arising from mentoring in the workplace </w:t>
      </w:r>
      <w:proofErr w:type="gramStart"/>
      <w:r w:rsidRPr="00192A1E">
        <w:rPr>
          <w:rFonts w:cs="Arial"/>
        </w:rPr>
        <w:t>are discussed</w:t>
      </w:r>
      <w:proofErr w:type="gramEnd"/>
      <w:r w:rsidRPr="00192A1E">
        <w:rPr>
          <w:rFonts w:cs="Arial"/>
        </w:rPr>
        <w:t xml:space="preserve"> and participants are encouraged to plan how they will take forward the skills back at work in their leadership and clinical roles.  </w:t>
      </w:r>
    </w:p>
    <w:p w14:paraId="50B8074F" w14:textId="77777777" w:rsidR="00B71636" w:rsidRPr="00192A1E" w:rsidRDefault="00B71636" w:rsidP="00B71636">
      <w:pPr>
        <w:spacing w:after="40" w:line="360" w:lineRule="auto"/>
        <w:rPr>
          <w:rFonts w:cs="Arial"/>
        </w:rPr>
      </w:pPr>
    </w:p>
    <w:p w14:paraId="064F0AA3" w14:textId="77777777" w:rsidR="00A40E6B" w:rsidRDefault="00A40E6B" w:rsidP="00B71636">
      <w:pPr>
        <w:spacing w:before="40" w:line="360" w:lineRule="auto"/>
        <w:rPr>
          <w:rFonts w:cs="Arial"/>
          <w:b/>
        </w:rPr>
      </w:pPr>
    </w:p>
    <w:p w14:paraId="2157CBE9" w14:textId="77777777" w:rsidR="00A40E6B" w:rsidRDefault="00A40E6B" w:rsidP="00B71636">
      <w:pPr>
        <w:spacing w:before="40" w:line="360" w:lineRule="auto"/>
        <w:rPr>
          <w:rFonts w:cs="Arial"/>
          <w:b/>
        </w:rPr>
      </w:pPr>
    </w:p>
    <w:p w14:paraId="3EFD50D1" w14:textId="77777777" w:rsidR="00B71636" w:rsidRPr="00192A1E" w:rsidRDefault="00B71636" w:rsidP="00B71636">
      <w:pPr>
        <w:spacing w:before="40" w:line="360" w:lineRule="auto"/>
        <w:rPr>
          <w:rFonts w:cs="Arial"/>
          <w:b/>
        </w:rPr>
      </w:pPr>
      <w:r w:rsidRPr="00192A1E">
        <w:rPr>
          <w:rFonts w:cs="Arial"/>
          <w:b/>
        </w:rPr>
        <w:t>Teaching methodology</w:t>
      </w:r>
    </w:p>
    <w:p w14:paraId="17124A14" w14:textId="77777777" w:rsidR="00B71636" w:rsidRDefault="00B71636" w:rsidP="00B71636">
      <w:pPr>
        <w:spacing w:before="40" w:line="360" w:lineRule="auto"/>
        <w:rPr>
          <w:rFonts w:cs="Arial"/>
          <w:b/>
        </w:rPr>
      </w:pPr>
      <w:r w:rsidRPr="00192A1E">
        <w:rPr>
          <w:rFonts w:cs="Arial"/>
        </w:rPr>
        <w:t>A mixture of taught inputs, demonstration by tutors, small group skills practice, group discussions, and pairs work.  Participants spend a significant proportion of time practising skills. They work in trios with a facilitator, learning from the three roles of mentor, mentee, and observer</w:t>
      </w:r>
      <w:r w:rsidRPr="00213C49">
        <w:rPr>
          <w:rFonts w:cs="Arial"/>
          <w:i/>
        </w:rPr>
        <w:t xml:space="preserve">. Please note that participants </w:t>
      </w:r>
      <w:proofErr w:type="gramStart"/>
      <w:r w:rsidRPr="00213C49">
        <w:rPr>
          <w:rFonts w:cs="Arial"/>
          <w:i/>
        </w:rPr>
        <w:t>are asked</w:t>
      </w:r>
      <w:proofErr w:type="gramEnd"/>
      <w:r w:rsidRPr="00213C49">
        <w:rPr>
          <w:rFonts w:cs="Arial"/>
          <w:i/>
        </w:rPr>
        <w:t xml:space="preserve"> to bring real issues to discuss in the mentee role: there is no ‘role playing</w:t>
      </w:r>
      <w:r w:rsidRPr="00192A1E">
        <w:rPr>
          <w:rFonts w:cs="Arial"/>
        </w:rPr>
        <w:t xml:space="preserve">’. Reflective practice </w:t>
      </w:r>
      <w:proofErr w:type="gramStart"/>
      <w:r w:rsidRPr="00192A1E">
        <w:rPr>
          <w:rFonts w:cs="Arial"/>
        </w:rPr>
        <w:t xml:space="preserve">is </w:t>
      </w:r>
      <w:r>
        <w:rPr>
          <w:rFonts w:cs="Arial"/>
        </w:rPr>
        <w:t>expected</w:t>
      </w:r>
      <w:proofErr w:type="gramEnd"/>
      <w:r>
        <w:rPr>
          <w:rFonts w:cs="Arial"/>
        </w:rPr>
        <w:t xml:space="preserve"> b</w:t>
      </w:r>
      <w:r w:rsidRPr="00192A1E">
        <w:rPr>
          <w:rFonts w:cs="Arial"/>
        </w:rPr>
        <w:t>etween</w:t>
      </w:r>
      <w:r>
        <w:rPr>
          <w:rFonts w:cs="Arial"/>
        </w:rPr>
        <w:t xml:space="preserve"> programme days.   </w:t>
      </w:r>
    </w:p>
    <w:p w14:paraId="33B0A72D" w14:textId="2C3FAF72" w:rsidR="00B71636" w:rsidRDefault="00B71636" w:rsidP="00B71636">
      <w:pPr>
        <w:spacing w:after="40" w:line="360" w:lineRule="auto"/>
        <w:rPr>
          <w:rFonts w:cs="Arial"/>
          <w:b/>
        </w:rPr>
      </w:pPr>
    </w:p>
    <w:p w14:paraId="1B0A2EE2" w14:textId="36745045" w:rsidR="00B71636" w:rsidRPr="00192A1E" w:rsidRDefault="00C5512B" w:rsidP="00B71636">
      <w:pPr>
        <w:spacing w:after="40" w:line="360" w:lineRule="auto"/>
        <w:rPr>
          <w:rFonts w:cs="Arial"/>
          <w:b/>
        </w:rPr>
      </w:pPr>
      <w:r w:rsidRPr="00192A1E">
        <w:rPr>
          <w:rFonts w:cs="Arial"/>
          <w:b/>
        </w:rPr>
        <w:t>Programme handbook</w:t>
      </w:r>
    </w:p>
    <w:p w14:paraId="5B7223BB" w14:textId="18AF208D" w:rsidR="0048418B" w:rsidRPr="0048418B" w:rsidRDefault="007069B0" w:rsidP="0048418B">
      <w:pPr>
        <w:spacing w:line="360" w:lineRule="auto"/>
        <w:rPr>
          <w:rFonts w:ascii="Times New Roman" w:eastAsia="Times New Roman" w:hAnsi="Times New Roman" w:cs="Times New Roman"/>
          <w:lang w:eastAsia="en-GB"/>
        </w:rPr>
      </w:pPr>
      <w:r w:rsidRPr="007069B0">
        <w:rPr>
          <w:rFonts w:cs="Arial"/>
          <w:noProof/>
          <w:lang w:val="en-IE" w:eastAsia="en-IE"/>
        </w:rPr>
        <w:drawing>
          <wp:anchor distT="0" distB="0" distL="114300" distR="114300" simplePos="0" relativeHeight="251671552" behindDoc="0" locked="0" layoutInCell="1" allowOverlap="1" wp14:anchorId="740D3E05" wp14:editId="2F74EFEE">
            <wp:simplePos x="0" y="0"/>
            <wp:positionH relativeFrom="column">
              <wp:posOffset>614045</wp:posOffset>
            </wp:positionH>
            <wp:positionV relativeFrom="paragraph">
              <wp:posOffset>1065530</wp:posOffset>
            </wp:positionV>
            <wp:extent cx="3200400" cy="2169160"/>
            <wp:effectExtent l="0" t="0" r="0" b="0"/>
            <wp:wrapTight wrapText="bothSides">
              <wp:wrapPolygon edited="0">
                <wp:start x="0" y="0"/>
                <wp:lineTo x="0" y="21246"/>
                <wp:lineTo x="21429" y="21246"/>
                <wp:lineTo x="2142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200400" cy="2169160"/>
                    </a:xfrm>
                    <a:prstGeom prst="rect">
                      <a:avLst/>
                    </a:prstGeom>
                  </pic:spPr>
                </pic:pic>
              </a:graphicData>
            </a:graphic>
            <wp14:sizeRelH relativeFrom="margin">
              <wp14:pctWidth>0</wp14:pctWidth>
            </wp14:sizeRelH>
            <wp14:sizeRelV relativeFrom="margin">
              <wp14:pctHeight>0</wp14:pctHeight>
            </wp14:sizeRelV>
          </wp:anchor>
        </w:drawing>
      </w:r>
      <w:r w:rsidR="00B71636" w:rsidRPr="00213C49">
        <w:rPr>
          <w:rFonts w:cs="Arial"/>
        </w:rPr>
        <w:t xml:space="preserve">Participants </w:t>
      </w:r>
      <w:proofErr w:type="gramStart"/>
      <w:r w:rsidR="00B71636" w:rsidRPr="00213C49">
        <w:rPr>
          <w:rFonts w:cs="Arial"/>
        </w:rPr>
        <w:t>are provided</w:t>
      </w:r>
      <w:proofErr w:type="gramEnd"/>
      <w:r w:rsidR="00B71636" w:rsidRPr="00213C49">
        <w:rPr>
          <w:rFonts w:cs="Arial"/>
        </w:rPr>
        <w:t xml:space="preserve"> with a copy o</w:t>
      </w:r>
      <w:r w:rsidR="00B71636">
        <w:rPr>
          <w:rFonts w:cs="Arial"/>
          <w:i/>
        </w:rPr>
        <w:t xml:space="preserve">f </w:t>
      </w:r>
      <w:r w:rsidR="00B71636" w:rsidRPr="00192A1E">
        <w:rPr>
          <w:rFonts w:cs="Arial"/>
          <w:i/>
        </w:rPr>
        <w:t>Coaching and Mentoring at Work:</w:t>
      </w:r>
      <w:r w:rsidR="00B71636">
        <w:rPr>
          <w:rFonts w:cs="Arial"/>
          <w:i/>
        </w:rPr>
        <w:t xml:space="preserve"> </w:t>
      </w:r>
      <w:r w:rsidR="00B71636" w:rsidRPr="00192A1E">
        <w:rPr>
          <w:rFonts w:cs="Arial"/>
          <w:i/>
        </w:rPr>
        <w:t>Developing Effective Practice</w:t>
      </w:r>
      <w:r w:rsidR="00B71636" w:rsidRPr="00192A1E">
        <w:rPr>
          <w:rFonts w:cs="Arial"/>
        </w:rPr>
        <w:t xml:space="preserve">, written by Mary Connor and Julia </w:t>
      </w:r>
      <w:proofErr w:type="spellStart"/>
      <w:r w:rsidR="00B71636" w:rsidRPr="00192A1E">
        <w:rPr>
          <w:rFonts w:cs="Arial"/>
        </w:rPr>
        <w:t>Pokora</w:t>
      </w:r>
      <w:proofErr w:type="spellEnd"/>
      <w:r w:rsidR="00B71636" w:rsidRPr="00192A1E">
        <w:rPr>
          <w:rFonts w:cs="Arial"/>
        </w:rPr>
        <w:t xml:space="preserve">, </w:t>
      </w:r>
      <w:r w:rsidR="00B71636">
        <w:rPr>
          <w:rFonts w:cs="Arial"/>
        </w:rPr>
        <w:t>founder members of Coachin</w:t>
      </w:r>
      <w:r w:rsidR="0048418B">
        <w:rPr>
          <w:rFonts w:cs="Arial"/>
        </w:rPr>
        <w:t xml:space="preserve">g </w:t>
      </w:r>
      <w:r w:rsidR="0048418B" w:rsidRPr="0048418B">
        <w:rPr>
          <w:rFonts w:cs="Arial"/>
        </w:rPr>
        <w:t xml:space="preserve">and Mentoring Consultants. </w:t>
      </w:r>
      <w:r w:rsidR="0048418B">
        <w:rPr>
          <w:rFonts w:ascii="Calibri" w:eastAsia="Times New Roman" w:hAnsi="Calibri" w:cs="Times New Roman"/>
          <w:color w:val="222222"/>
          <w:shd w:val="clear" w:color="auto" w:fill="FFFFFF"/>
          <w:lang w:eastAsia="en-GB"/>
        </w:rPr>
        <w:t>It is a best-</w:t>
      </w:r>
      <w:r w:rsidR="0048418B" w:rsidRPr="0048418B">
        <w:rPr>
          <w:rFonts w:ascii="Calibri" w:eastAsia="Times New Roman" w:hAnsi="Calibri" w:cs="Times New Roman"/>
          <w:color w:val="222222"/>
          <w:shd w:val="clear" w:color="auto" w:fill="FFFFFF"/>
          <w:lang w:eastAsia="en-GB"/>
        </w:rPr>
        <w:t xml:space="preserve">selling text in its </w:t>
      </w:r>
      <w:proofErr w:type="gramStart"/>
      <w:r w:rsidR="0048418B" w:rsidRPr="0048418B">
        <w:rPr>
          <w:rFonts w:ascii="Calibri" w:eastAsia="Times New Roman" w:hAnsi="Calibri" w:cs="Times New Roman"/>
          <w:color w:val="222222"/>
          <w:shd w:val="clear" w:color="auto" w:fill="FFFFFF"/>
          <w:lang w:eastAsia="en-GB"/>
        </w:rPr>
        <w:t>3rd</w:t>
      </w:r>
      <w:proofErr w:type="gramEnd"/>
      <w:r w:rsidR="0048418B" w:rsidRPr="0048418B">
        <w:rPr>
          <w:rFonts w:ascii="Calibri" w:eastAsia="Times New Roman" w:hAnsi="Calibri" w:cs="Times New Roman"/>
          <w:color w:val="222222"/>
          <w:shd w:val="clear" w:color="auto" w:fill="FFFFFF"/>
          <w:lang w:eastAsia="en-GB"/>
        </w:rPr>
        <w:t xml:space="preserve"> edition (Open University Press 2017)</w:t>
      </w:r>
    </w:p>
    <w:p w14:paraId="70B55D27" w14:textId="0657E039" w:rsidR="00B71636" w:rsidRDefault="00B71636" w:rsidP="00B71636">
      <w:pPr>
        <w:spacing w:after="40" w:line="360" w:lineRule="auto"/>
        <w:jc w:val="both"/>
        <w:rPr>
          <w:rFonts w:cs="Arial"/>
        </w:rPr>
      </w:pPr>
    </w:p>
    <w:p w14:paraId="4B02F46C" w14:textId="75DCDDA5" w:rsidR="007069B0" w:rsidRDefault="007069B0" w:rsidP="00B71636">
      <w:pPr>
        <w:spacing w:after="40" w:line="360" w:lineRule="auto"/>
        <w:jc w:val="both"/>
        <w:rPr>
          <w:rFonts w:cs="Arial"/>
        </w:rPr>
      </w:pPr>
    </w:p>
    <w:p w14:paraId="2523BE55" w14:textId="367D0CFA" w:rsidR="00B71636" w:rsidRDefault="00B71636" w:rsidP="00B71636">
      <w:pPr>
        <w:spacing w:before="240" w:line="360" w:lineRule="auto"/>
        <w:jc w:val="both"/>
        <w:rPr>
          <w:rFonts w:cs="Arial"/>
        </w:rPr>
      </w:pPr>
    </w:p>
    <w:p w14:paraId="319BE641" w14:textId="5E0582E4" w:rsidR="00803BE2" w:rsidRDefault="00803BE2">
      <w:pPr>
        <w:rPr>
          <w:lang w:val="en-IE"/>
        </w:rPr>
      </w:pPr>
    </w:p>
    <w:p w14:paraId="44DD138C" w14:textId="201CBCBC" w:rsidR="00803BE2" w:rsidRDefault="00803BE2">
      <w:pPr>
        <w:rPr>
          <w:lang w:val="en-IE"/>
        </w:rPr>
      </w:pPr>
    </w:p>
    <w:p w14:paraId="7043AF38" w14:textId="23FFCCAB" w:rsidR="00803BE2" w:rsidRDefault="00803BE2">
      <w:pPr>
        <w:rPr>
          <w:lang w:val="en-IE"/>
        </w:rPr>
      </w:pPr>
    </w:p>
    <w:p w14:paraId="6FA5F944" w14:textId="09EB58DF" w:rsidR="00803BE2" w:rsidRDefault="00803BE2">
      <w:pPr>
        <w:rPr>
          <w:lang w:val="en-IE"/>
        </w:rPr>
      </w:pPr>
    </w:p>
    <w:p w14:paraId="4D58A4B5" w14:textId="6C4681DE" w:rsidR="00803BE2" w:rsidRDefault="00803BE2">
      <w:pPr>
        <w:rPr>
          <w:lang w:val="en-IE"/>
        </w:rPr>
      </w:pPr>
    </w:p>
    <w:p w14:paraId="5CB38919" w14:textId="3AC4A0D6" w:rsidR="006D7D72" w:rsidRDefault="006D7D72">
      <w:pPr>
        <w:rPr>
          <w:lang w:val="en-IE"/>
        </w:rPr>
      </w:pPr>
    </w:p>
    <w:p w14:paraId="6E9F59A6" w14:textId="1BC35F85" w:rsidR="006D7D72" w:rsidRDefault="006D7D72">
      <w:pPr>
        <w:rPr>
          <w:lang w:val="en-IE"/>
        </w:rPr>
      </w:pPr>
    </w:p>
    <w:p w14:paraId="723F1FC6" w14:textId="0E5C8686" w:rsidR="006D7D72" w:rsidRDefault="006D7D72">
      <w:pPr>
        <w:rPr>
          <w:lang w:val="en-IE"/>
        </w:rPr>
      </w:pPr>
    </w:p>
    <w:p w14:paraId="78D49FA0" w14:textId="65C1879E" w:rsidR="006D7D72" w:rsidRPr="00576AE5" w:rsidRDefault="00444412" w:rsidP="00576AE5">
      <w:pPr>
        <w:jc w:val="center"/>
        <w:rPr>
          <w:b/>
          <w:u w:val="single"/>
          <w:lang w:val="en-IE"/>
        </w:rPr>
      </w:pPr>
      <w:r w:rsidRPr="00444412">
        <w:rPr>
          <w:b/>
          <w:u w:val="single"/>
          <w:lang w:val="en-IE"/>
        </w:rPr>
        <w:t>Why Bring the Mentoring Course to Ireland?</w:t>
      </w:r>
    </w:p>
    <w:p w14:paraId="0FFCA5CE" w14:textId="77777777" w:rsidR="006D7D72" w:rsidRDefault="006D7D72" w:rsidP="007069B0">
      <w:pPr>
        <w:spacing w:line="360" w:lineRule="auto"/>
        <w:jc w:val="both"/>
        <w:rPr>
          <w:lang w:val="en-IE"/>
        </w:rPr>
      </w:pPr>
    </w:p>
    <w:p w14:paraId="6C7289D2" w14:textId="10960C5D" w:rsidR="007069B0" w:rsidRDefault="007069B0" w:rsidP="007069B0">
      <w:pPr>
        <w:spacing w:line="360" w:lineRule="auto"/>
        <w:jc w:val="both"/>
        <w:rPr>
          <w:lang w:val="en-IE"/>
        </w:rPr>
      </w:pPr>
      <w:r>
        <w:rPr>
          <w:lang w:val="en-IE"/>
        </w:rPr>
        <w:t>Mentoring is a new initiative to CAI</w:t>
      </w:r>
      <w:r w:rsidR="00C71B72">
        <w:rPr>
          <w:lang w:val="en-IE"/>
        </w:rPr>
        <w:t xml:space="preserve">, however </w:t>
      </w:r>
      <w:r>
        <w:rPr>
          <w:lang w:val="en-IE"/>
        </w:rPr>
        <w:t>mentoring</w:t>
      </w:r>
      <w:r w:rsidR="00C71B72">
        <w:rPr>
          <w:lang w:val="en-IE"/>
        </w:rPr>
        <w:t xml:space="preserve"> </w:t>
      </w:r>
      <w:proofErr w:type="gramStart"/>
      <w:r w:rsidR="00C71B72">
        <w:rPr>
          <w:lang w:val="en-IE"/>
        </w:rPr>
        <w:t>itself</w:t>
      </w:r>
      <w:proofErr w:type="gramEnd"/>
      <w:r>
        <w:rPr>
          <w:lang w:val="en-IE"/>
        </w:rPr>
        <w:t xml:space="preserve"> is not a new concept. It is widely used in industry and </w:t>
      </w:r>
      <w:proofErr w:type="gramStart"/>
      <w:r>
        <w:rPr>
          <w:lang w:val="en-IE"/>
        </w:rPr>
        <w:t>has been shown</w:t>
      </w:r>
      <w:proofErr w:type="gramEnd"/>
      <w:r>
        <w:rPr>
          <w:lang w:val="en-IE"/>
        </w:rPr>
        <w:t xml:space="preserve"> to promote employee wellbeing, enthusiasm and productivity. Mentoring is not just for the benefit of </w:t>
      </w:r>
      <w:r w:rsidR="00E64AC3">
        <w:rPr>
          <w:lang w:val="en-IE"/>
        </w:rPr>
        <w:t>Anaesthetic</w:t>
      </w:r>
      <w:r>
        <w:rPr>
          <w:lang w:val="en-IE"/>
        </w:rPr>
        <w:t xml:space="preserve"> Trainees but can also be of benefit to Consultants and the Anaesthetic Community as a whole. </w:t>
      </w:r>
    </w:p>
    <w:p w14:paraId="07FCF2F8" w14:textId="77777777" w:rsidR="007069B0" w:rsidRDefault="007069B0" w:rsidP="007069B0">
      <w:pPr>
        <w:spacing w:line="360" w:lineRule="auto"/>
        <w:jc w:val="both"/>
        <w:rPr>
          <w:lang w:val="en-IE"/>
        </w:rPr>
      </w:pPr>
    </w:p>
    <w:p w14:paraId="0029DC86" w14:textId="6362BB51" w:rsidR="007069B0" w:rsidRPr="005D0EDF" w:rsidRDefault="007069B0" w:rsidP="007069B0">
      <w:pPr>
        <w:spacing w:line="360" w:lineRule="auto"/>
        <w:jc w:val="both"/>
        <w:rPr>
          <w:b/>
          <w:u w:val="single"/>
          <w:lang w:val="en-IE"/>
        </w:rPr>
      </w:pPr>
      <w:r w:rsidRPr="005D0EDF">
        <w:rPr>
          <w:b/>
          <w:u w:val="single"/>
          <w:lang w:val="en-IE"/>
        </w:rPr>
        <w:t>How does mentoring work?</w:t>
      </w:r>
    </w:p>
    <w:p w14:paraId="232A66E0" w14:textId="17808540" w:rsidR="00444412" w:rsidRDefault="0048418B" w:rsidP="007069B0">
      <w:pPr>
        <w:spacing w:line="360" w:lineRule="auto"/>
        <w:jc w:val="both"/>
        <w:rPr>
          <w:lang w:val="en-IE"/>
        </w:rPr>
      </w:pPr>
      <w:r>
        <w:rPr>
          <w:lang w:val="en-IE"/>
        </w:rPr>
        <w:t>The mentee normally has an issue</w:t>
      </w:r>
      <w:r w:rsidR="007069B0">
        <w:rPr>
          <w:lang w:val="en-IE"/>
        </w:rPr>
        <w:t xml:space="preserve"> to discuss that they are stuck </w:t>
      </w:r>
      <w:proofErr w:type="gramStart"/>
      <w:r w:rsidR="007069B0">
        <w:rPr>
          <w:lang w:val="en-IE"/>
        </w:rPr>
        <w:t>on,</w:t>
      </w:r>
      <w:proofErr w:type="gramEnd"/>
      <w:r w:rsidR="007069B0">
        <w:rPr>
          <w:lang w:val="en-IE"/>
        </w:rPr>
        <w:t xml:space="preserve"> this could be a challenge, a dilemma, a problem. The mentor acts as a guide to ACTIVELY listen to and help the mentee to explore new perspectives and then to develop an action plan. It is based on the Egan Skilled Helper Model</w:t>
      </w:r>
      <w:r w:rsidR="00FE4F2C">
        <w:rPr>
          <w:lang w:val="en-IE"/>
        </w:rPr>
        <w:t xml:space="preserve"> </w:t>
      </w:r>
      <w:r w:rsidR="00821C26">
        <w:rPr>
          <w:lang w:val="en-IE"/>
        </w:rPr>
        <w:t>The model has three stages, each with three steps which can help the mentee to explore their current situation</w:t>
      </w:r>
      <w:r w:rsidR="00CF3933">
        <w:rPr>
          <w:lang w:val="en-IE"/>
        </w:rPr>
        <w:t xml:space="preserve">, what they want or need for the future, and how they can achieve that. The mentor helps the mentee using the stages and the steps of the model as appropriate. Participants practice each of the three stages over the first three days, bringing together all the stages on the final day.  </w:t>
      </w:r>
    </w:p>
    <w:p w14:paraId="6840D9E0" w14:textId="2CFBE12F" w:rsidR="007069B0" w:rsidRDefault="007069B0">
      <w:pPr>
        <w:rPr>
          <w:lang w:val="en-IE"/>
        </w:rPr>
      </w:pPr>
    </w:p>
    <w:p w14:paraId="01AE2740" w14:textId="2FB23237" w:rsidR="007069B0" w:rsidRDefault="007069B0">
      <w:pPr>
        <w:rPr>
          <w:lang w:val="en-IE"/>
        </w:rPr>
      </w:pPr>
    </w:p>
    <w:p w14:paraId="112475F4" w14:textId="4316352B" w:rsidR="007069B0" w:rsidRDefault="007069B0">
      <w:pPr>
        <w:rPr>
          <w:lang w:val="en-IE"/>
        </w:rPr>
      </w:pPr>
    </w:p>
    <w:p w14:paraId="4BF41D4B" w14:textId="77777777" w:rsidR="002D2926" w:rsidRDefault="002D2926" w:rsidP="006E5483">
      <w:pPr>
        <w:spacing w:line="360" w:lineRule="auto"/>
        <w:rPr>
          <w:b/>
          <w:u w:val="single"/>
          <w:lang w:val="en-IE"/>
        </w:rPr>
      </w:pPr>
    </w:p>
    <w:p w14:paraId="6F14A301" w14:textId="77777777" w:rsidR="002D2926" w:rsidRDefault="002D2926" w:rsidP="006E5483">
      <w:pPr>
        <w:spacing w:line="360" w:lineRule="auto"/>
        <w:rPr>
          <w:b/>
          <w:u w:val="single"/>
          <w:lang w:val="en-IE"/>
        </w:rPr>
      </w:pPr>
    </w:p>
    <w:p w14:paraId="189EDFB7" w14:textId="22F1350F" w:rsidR="00D34C68" w:rsidRDefault="00D34C68" w:rsidP="006E5483">
      <w:pPr>
        <w:spacing w:line="360" w:lineRule="auto"/>
        <w:rPr>
          <w:b/>
          <w:u w:val="single"/>
          <w:lang w:val="en-IE"/>
        </w:rPr>
      </w:pPr>
      <w:r w:rsidRPr="00D34C68">
        <w:rPr>
          <w:b/>
          <w:u w:val="single"/>
          <w:lang w:val="en-IE"/>
        </w:rPr>
        <w:t>Mentoring Network</w:t>
      </w:r>
    </w:p>
    <w:p w14:paraId="4683D4FE" w14:textId="670CCED2" w:rsidR="00062795" w:rsidRDefault="00D34C68" w:rsidP="007A6D32">
      <w:pPr>
        <w:spacing w:line="360" w:lineRule="auto"/>
        <w:jc w:val="center"/>
        <w:rPr>
          <w:b/>
          <w:i/>
          <w:lang w:val="en-IE"/>
        </w:rPr>
      </w:pPr>
      <w:r w:rsidRPr="006E5483">
        <w:rPr>
          <w:b/>
          <w:i/>
          <w:lang w:val="en-IE"/>
        </w:rPr>
        <w:t xml:space="preserve">Having completed </w:t>
      </w:r>
      <w:r w:rsidR="00062795">
        <w:rPr>
          <w:b/>
          <w:i/>
          <w:lang w:val="en-IE"/>
        </w:rPr>
        <w:t>the Mentoring Development Programme,</w:t>
      </w:r>
    </w:p>
    <w:p w14:paraId="190A29CE" w14:textId="4F10C24F" w:rsidR="00D34C68" w:rsidRDefault="007A6D32" w:rsidP="007A6D32">
      <w:pPr>
        <w:spacing w:line="360" w:lineRule="auto"/>
        <w:jc w:val="center"/>
        <w:rPr>
          <w:b/>
          <w:i/>
          <w:lang w:val="en-IE"/>
        </w:rPr>
      </w:pPr>
      <w:r>
        <w:rPr>
          <w:b/>
          <w:i/>
          <w:lang w:val="en-IE"/>
        </w:rPr>
        <w:t>W</w:t>
      </w:r>
      <w:r w:rsidR="00DB5DB9" w:rsidRPr="006E5483">
        <w:rPr>
          <w:b/>
          <w:i/>
          <w:lang w:val="en-IE"/>
        </w:rPr>
        <w:t>hat happens next?</w:t>
      </w:r>
    </w:p>
    <w:p w14:paraId="38BD64E4" w14:textId="50FB3DA5" w:rsidR="00026C2E" w:rsidRDefault="00062795" w:rsidP="00026C2E">
      <w:pPr>
        <w:spacing w:line="360" w:lineRule="auto"/>
        <w:ind w:firstLine="720"/>
        <w:rPr>
          <w:lang w:val="en-IE"/>
        </w:rPr>
      </w:pPr>
      <w:r>
        <w:rPr>
          <w:lang w:val="en-IE"/>
        </w:rPr>
        <w:t xml:space="preserve">After completing the </w:t>
      </w:r>
      <w:proofErr w:type="gramStart"/>
      <w:r>
        <w:rPr>
          <w:lang w:val="en-IE"/>
        </w:rPr>
        <w:t>training</w:t>
      </w:r>
      <w:proofErr w:type="gramEnd"/>
      <w:r w:rsidR="00026C2E">
        <w:rPr>
          <w:lang w:val="en-IE"/>
        </w:rPr>
        <w:t xml:space="preserve"> </w:t>
      </w:r>
      <w:r w:rsidR="007A6D32">
        <w:rPr>
          <w:lang w:val="en-IE"/>
        </w:rPr>
        <w:t xml:space="preserve">you may be willing and able to join the Irish Mentoring Network, </w:t>
      </w:r>
      <w:r w:rsidR="00026C2E">
        <w:rPr>
          <w:lang w:val="en-IE"/>
        </w:rPr>
        <w:t xml:space="preserve">initiated by Dr Aoife Quinn and Dr David Moore three years ago during their CAT reign. This service </w:t>
      </w:r>
      <w:proofErr w:type="gramStart"/>
      <w:r w:rsidR="00026C2E">
        <w:rPr>
          <w:lang w:val="en-IE"/>
        </w:rPr>
        <w:t>has been availed of</w:t>
      </w:r>
      <w:proofErr w:type="gramEnd"/>
      <w:r w:rsidR="00026C2E">
        <w:rPr>
          <w:lang w:val="en-IE"/>
        </w:rPr>
        <w:t xml:space="preserve"> by many trainees to date, however the aim is to heighten awareness of the benefits of mentoring amongst all anaesthetist to broaden this service. </w:t>
      </w:r>
    </w:p>
    <w:p w14:paraId="5A4DFD2C" w14:textId="686DE83D" w:rsidR="00026C2E" w:rsidRDefault="00026C2E" w:rsidP="00026C2E">
      <w:pPr>
        <w:spacing w:line="360" w:lineRule="auto"/>
        <w:ind w:firstLine="720"/>
        <w:rPr>
          <w:lang w:val="en-IE"/>
        </w:rPr>
      </w:pPr>
      <w:r>
        <w:rPr>
          <w:lang w:val="en-IE"/>
        </w:rPr>
        <w:t xml:space="preserve">We offered Mentoring Taster Sessions at the Irish Congress of Anaesthetists this year to allow trainees/consultants an easy opportunity to see what mentoring </w:t>
      </w:r>
      <w:r w:rsidR="008A764E">
        <w:rPr>
          <w:lang w:val="en-IE"/>
        </w:rPr>
        <w:t xml:space="preserve">is all about. </w:t>
      </w:r>
    </w:p>
    <w:p w14:paraId="11690971" w14:textId="48787E71" w:rsidR="00026C2E" w:rsidRPr="00026C2E" w:rsidRDefault="00026C2E" w:rsidP="00026C2E">
      <w:pPr>
        <w:spacing w:line="360" w:lineRule="auto"/>
        <w:rPr>
          <w:i/>
          <w:color w:val="7030A0"/>
          <w:lang w:val="en-IE"/>
        </w:rPr>
      </w:pPr>
      <w:r w:rsidRPr="00026C2E">
        <w:rPr>
          <w:i/>
          <w:color w:val="7030A0"/>
          <w:lang w:val="en-IE"/>
        </w:rPr>
        <w:t xml:space="preserve">More information on the CAI mentoring scheme: - </w:t>
      </w:r>
    </w:p>
    <w:p w14:paraId="2A62C064" w14:textId="61C36C70" w:rsidR="00026C2E" w:rsidRDefault="00DA67FA" w:rsidP="00026C2E">
      <w:pPr>
        <w:spacing w:line="360" w:lineRule="auto"/>
        <w:ind w:firstLine="720"/>
        <w:rPr>
          <w:lang w:val="en-IE"/>
        </w:rPr>
      </w:pPr>
      <w:hyperlink r:id="rId17" w:history="1">
        <w:r w:rsidR="00026C2E" w:rsidRPr="001278B1">
          <w:rPr>
            <w:rStyle w:val="Hyperlink"/>
            <w:lang w:val="en-IE"/>
          </w:rPr>
          <w:t>https://www.anaesthesia.ie/index.php/cat/cat-mentoring</w:t>
        </w:r>
      </w:hyperlink>
    </w:p>
    <w:p w14:paraId="2123FC33" w14:textId="3292E718" w:rsidR="00026C2E" w:rsidRDefault="00026C2E" w:rsidP="00026C2E">
      <w:pPr>
        <w:spacing w:line="360" w:lineRule="auto"/>
        <w:ind w:firstLine="720"/>
        <w:rPr>
          <w:lang w:val="en-IE"/>
        </w:rPr>
      </w:pPr>
    </w:p>
    <w:p w14:paraId="3A0E4696" w14:textId="113F9C16" w:rsidR="00DB5DB9" w:rsidRDefault="00026C2E" w:rsidP="00026C2E">
      <w:pPr>
        <w:spacing w:line="360" w:lineRule="auto"/>
        <w:ind w:firstLine="720"/>
        <w:rPr>
          <w:lang w:val="en-IE"/>
        </w:rPr>
      </w:pPr>
      <w:r>
        <w:rPr>
          <w:lang w:val="en-IE"/>
        </w:rPr>
        <w:t>You</w:t>
      </w:r>
      <w:r w:rsidR="006E5483">
        <w:rPr>
          <w:lang w:val="en-IE"/>
        </w:rPr>
        <w:t xml:space="preserve"> can</w:t>
      </w:r>
      <w:r>
        <w:rPr>
          <w:lang w:val="en-IE"/>
        </w:rPr>
        <w:t xml:space="preserve"> also</w:t>
      </w:r>
      <w:r w:rsidR="006E5483">
        <w:rPr>
          <w:lang w:val="en-IE"/>
        </w:rPr>
        <w:t xml:space="preserve"> elect </w:t>
      </w:r>
      <w:proofErr w:type="gramStart"/>
      <w:r w:rsidR="006E5483">
        <w:rPr>
          <w:lang w:val="en-IE"/>
        </w:rPr>
        <w:t xml:space="preserve">to </w:t>
      </w:r>
      <w:r w:rsidR="00DB5DB9">
        <w:rPr>
          <w:lang w:val="en-IE"/>
        </w:rPr>
        <w:t xml:space="preserve"> become</w:t>
      </w:r>
      <w:proofErr w:type="gramEnd"/>
      <w:r w:rsidR="00DB5DB9">
        <w:rPr>
          <w:lang w:val="en-IE"/>
        </w:rPr>
        <w:t xml:space="preserve"> a member of the already established AAGBI mentoring scheme. </w:t>
      </w:r>
      <w:proofErr w:type="gramStart"/>
      <w:r w:rsidR="00DB5DB9">
        <w:rPr>
          <w:lang w:val="en-IE"/>
        </w:rPr>
        <w:t xml:space="preserve">This is a network of mentors throughout the UK and Ireland that </w:t>
      </w:r>
      <w:r w:rsidR="006E5483">
        <w:rPr>
          <w:lang w:val="en-IE"/>
        </w:rPr>
        <w:t xml:space="preserve">provide mentoring services at their base hospital </w:t>
      </w:r>
      <w:r w:rsidR="000876A5">
        <w:rPr>
          <w:lang w:val="en-IE"/>
        </w:rPr>
        <w:t>and to th</w:t>
      </w:r>
      <w:r>
        <w:rPr>
          <w:lang w:val="en-IE"/>
        </w:rPr>
        <w:t>e wider community of the AAGBI.</w:t>
      </w:r>
      <w:proofErr w:type="gramEnd"/>
      <w:r>
        <w:rPr>
          <w:lang w:val="en-IE"/>
        </w:rPr>
        <w:t xml:space="preserve"> This is mainly in the form of Mentoring Taster sessions as the different AAGBI conferences throughout the year.</w:t>
      </w:r>
    </w:p>
    <w:p w14:paraId="6D9A2A60" w14:textId="37D64F22" w:rsidR="00026C2E" w:rsidRPr="00026C2E" w:rsidRDefault="00026C2E" w:rsidP="00026C2E">
      <w:pPr>
        <w:spacing w:line="360" w:lineRule="auto"/>
        <w:rPr>
          <w:i/>
          <w:color w:val="7030A0"/>
          <w:lang w:val="en-IE"/>
        </w:rPr>
      </w:pPr>
      <w:r w:rsidRPr="00026C2E">
        <w:rPr>
          <w:i/>
          <w:color w:val="7030A0"/>
          <w:lang w:val="en-IE"/>
        </w:rPr>
        <w:t xml:space="preserve">More information on the AAGBI mentoring scheme: - </w:t>
      </w:r>
    </w:p>
    <w:p w14:paraId="3BB51305" w14:textId="308F374E" w:rsidR="000876A5" w:rsidRDefault="00DA67FA" w:rsidP="006E5483">
      <w:pPr>
        <w:spacing w:line="360" w:lineRule="auto"/>
        <w:rPr>
          <w:lang w:val="en-IE"/>
        </w:rPr>
      </w:pPr>
      <w:hyperlink r:id="rId18" w:history="1">
        <w:r w:rsidR="00026C2E" w:rsidRPr="001278B1">
          <w:rPr>
            <w:rStyle w:val="Hyperlink"/>
            <w:lang w:val="en-IE"/>
          </w:rPr>
          <w:t>http://www.aagbi.org/professionals/welfare/mentoring/aagbi-mentoring-scheme</w:t>
        </w:r>
      </w:hyperlink>
    </w:p>
    <w:p w14:paraId="64FAEFC9" w14:textId="300E0BE5" w:rsidR="00026C2E" w:rsidRDefault="00026C2E" w:rsidP="006E5483">
      <w:pPr>
        <w:spacing w:line="360" w:lineRule="auto"/>
        <w:rPr>
          <w:lang w:val="en-IE"/>
        </w:rPr>
      </w:pPr>
      <w:r w:rsidRPr="00803BE2">
        <w:rPr>
          <w:noProof/>
          <w:lang w:val="en-IE" w:eastAsia="en-IE"/>
        </w:rPr>
        <w:drawing>
          <wp:anchor distT="0" distB="0" distL="114300" distR="114300" simplePos="0" relativeHeight="251670528" behindDoc="0" locked="0" layoutInCell="1" allowOverlap="1" wp14:anchorId="6031DF4E" wp14:editId="368BA26A">
            <wp:simplePos x="0" y="0"/>
            <wp:positionH relativeFrom="column">
              <wp:posOffset>850265</wp:posOffset>
            </wp:positionH>
            <wp:positionV relativeFrom="paragraph">
              <wp:posOffset>231140</wp:posOffset>
            </wp:positionV>
            <wp:extent cx="3578860" cy="5113655"/>
            <wp:effectExtent l="0" t="0" r="2540" b="0"/>
            <wp:wrapTight wrapText="bothSides">
              <wp:wrapPolygon edited="0">
                <wp:start x="0" y="0"/>
                <wp:lineTo x="0" y="21458"/>
                <wp:lineTo x="21462" y="21458"/>
                <wp:lineTo x="21462"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578860" cy="5113655"/>
                    </a:xfrm>
                    <a:prstGeom prst="rect">
                      <a:avLst/>
                    </a:prstGeom>
                  </pic:spPr>
                </pic:pic>
              </a:graphicData>
            </a:graphic>
            <wp14:sizeRelH relativeFrom="margin">
              <wp14:pctWidth>0</wp14:pctWidth>
            </wp14:sizeRelH>
            <wp14:sizeRelV relativeFrom="margin">
              <wp14:pctHeight>0</wp14:pctHeight>
            </wp14:sizeRelV>
          </wp:anchor>
        </w:drawing>
      </w:r>
    </w:p>
    <w:p w14:paraId="578339C1" w14:textId="78681F51" w:rsidR="00026C2E" w:rsidRDefault="00026C2E" w:rsidP="006E5483">
      <w:pPr>
        <w:spacing w:line="360" w:lineRule="auto"/>
        <w:rPr>
          <w:lang w:val="en-IE"/>
        </w:rPr>
      </w:pPr>
    </w:p>
    <w:p w14:paraId="604B7EB2" w14:textId="5FFE0B8D" w:rsidR="00026C2E" w:rsidRDefault="00026C2E" w:rsidP="006E5483">
      <w:pPr>
        <w:spacing w:line="360" w:lineRule="auto"/>
        <w:rPr>
          <w:lang w:val="en-IE"/>
        </w:rPr>
      </w:pPr>
    </w:p>
    <w:p w14:paraId="4B486DD9" w14:textId="7C9C6F90" w:rsidR="00026C2E" w:rsidRDefault="00026C2E" w:rsidP="006E5483">
      <w:pPr>
        <w:spacing w:line="360" w:lineRule="auto"/>
        <w:rPr>
          <w:lang w:val="en-IE"/>
        </w:rPr>
      </w:pPr>
    </w:p>
    <w:p w14:paraId="34AAE8FC" w14:textId="0A28F46B" w:rsidR="00026C2E" w:rsidRDefault="00026C2E" w:rsidP="006E5483">
      <w:pPr>
        <w:spacing w:line="360" w:lineRule="auto"/>
        <w:rPr>
          <w:lang w:val="en-IE"/>
        </w:rPr>
      </w:pPr>
    </w:p>
    <w:p w14:paraId="1BB8EC82" w14:textId="47DFAC3D" w:rsidR="00026C2E" w:rsidRDefault="00026C2E" w:rsidP="006E5483">
      <w:pPr>
        <w:spacing w:line="360" w:lineRule="auto"/>
        <w:rPr>
          <w:lang w:val="en-IE"/>
        </w:rPr>
      </w:pPr>
    </w:p>
    <w:p w14:paraId="2055EC5A" w14:textId="32B321F0" w:rsidR="00026C2E" w:rsidRDefault="00026C2E" w:rsidP="006E5483">
      <w:pPr>
        <w:spacing w:line="360" w:lineRule="auto"/>
        <w:rPr>
          <w:lang w:val="en-IE"/>
        </w:rPr>
      </w:pPr>
    </w:p>
    <w:p w14:paraId="1B590A38" w14:textId="56179011" w:rsidR="00026C2E" w:rsidRDefault="00026C2E" w:rsidP="006E5483">
      <w:pPr>
        <w:spacing w:line="360" w:lineRule="auto"/>
        <w:rPr>
          <w:lang w:val="en-IE"/>
        </w:rPr>
      </w:pPr>
    </w:p>
    <w:p w14:paraId="41E9D1CC" w14:textId="0992B4F3" w:rsidR="00026C2E" w:rsidRDefault="00026C2E" w:rsidP="006E5483">
      <w:pPr>
        <w:spacing w:line="360" w:lineRule="auto"/>
        <w:rPr>
          <w:lang w:val="en-IE"/>
        </w:rPr>
      </w:pPr>
    </w:p>
    <w:p w14:paraId="42225594" w14:textId="0C8D660B" w:rsidR="00026C2E" w:rsidRDefault="00026C2E" w:rsidP="006E5483">
      <w:pPr>
        <w:spacing w:line="360" w:lineRule="auto"/>
        <w:rPr>
          <w:lang w:val="en-IE"/>
        </w:rPr>
      </w:pPr>
    </w:p>
    <w:p w14:paraId="3A39D9C5" w14:textId="73630818" w:rsidR="00026C2E" w:rsidRDefault="00026C2E" w:rsidP="006E5483">
      <w:pPr>
        <w:spacing w:line="360" w:lineRule="auto"/>
        <w:rPr>
          <w:lang w:val="en-IE"/>
        </w:rPr>
      </w:pPr>
    </w:p>
    <w:p w14:paraId="58642D96" w14:textId="381D033D" w:rsidR="00026C2E" w:rsidRDefault="00026C2E" w:rsidP="006E5483">
      <w:pPr>
        <w:spacing w:line="360" w:lineRule="auto"/>
        <w:rPr>
          <w:lang w:val="en-IE"/>
        </w:rPr>
      </w:pPr>
    </w:p>
    <w:p w14:paraId="1635B73A" w14:textId="3B6B1799" w:rsidR="00026C2E" w:rsidRDefault="00026C2E" w:rsidP="006E5483">
      <w:pPr>
        <w:spacing w:line="360" w:lineRule="auto"/>
        <w:rPr>
          <w:lang w:val="en-IE"/>
        </w:rPr>
      </w:pPr>
    </w:p>
    <w:p w14:paraId="25C2D67B" w14:textId="77777777" w:rsidR="00026C2E" w:rsidRDefault="00026C2E" w:rsidP="006E5483">
      <w:pPr>
        <w:spacing w:line="360" w:lineRule="auto"/>
        <w:rPr>
          <w:lang w:val="en-IE"/>
        </w:rPr>
      </w:pPr>
    </w:p>
    <w:p w14:paraId="3EAAFF2E" w14:textId="77777777" w:rsidR="00026C2E" w:rsidRDefault="00026C2E" w:rsidP="006E5483">
      <w:pPr>
        <w:spacing w:line="360" w:lineRule="auto"/>
        <w:rPr>
          <w:lang w:val="en-IE"/>
        </w:rPr>
      </w:pPr>
    </w:p>
    <w:p w14:paraId="410C6107" w14:textId="77777777" w:rsidR="00026C2E" w:rsidRDefault="00026C2E" w:rsidP="006E5483">
      <w:pPr>
        <w:spacing w:line="360" w:lineRule="auto"/>
        <w:rPr>
          <w:lang w:val="en-IE"/>
        </w:rPr>
      </w:pPr>
    </w:p>
    <w:p w14:paraId="12F310CE" w14:textId="77777777" w:rsidR="00026C2E" w:rsidRDefault="00026C2E" w:rsidP="006E5483">
      <w:pPr>
        <w:spacing w:line="360" w:lineRule="auto"/>
        <w:rPr>
          <w:lang w:val="en-IE"/>
        </w:rPr>
      </w:pPr>
    </w:p>
    <w:p w14:paraId="11D85859" w14:textId="77777777" w:rsidR="00026C2E" w:rsidRDefault="00026C2E" w:rsidP="006E5483">
      <w:pPr>
        <w:spacing w:line="360" w:lineRule="auto"/>
        <w:rPr>
          <w:lang w:val="en-IE"/>
        </w:rPr>
      </w:pPr>
    </w:p>
    <w:p w14:paraId="33C219F0" w14:textId="77777777" w:rsidR="00026C2E" w:rsidRDefault="00026C2E" w:rsidP="006E5483">
      <w:pPr>
        <w:spacing w:line="360" w:lineRule="auto"/>
        <w:rPr>
          <w:lang w:val="en-IE"/>
        </w:rPr>
      </w:pPr>
    </w:p>
    <w:p w14:paraId="3869CA3B" w14:textId="77777777" w:rsidR="00026C2E" w:rsidRDefault="00026C2E" w:rsidP="006E5483">
      <w:pPr>
        <w:spacing w:line="360" w:lineRule="auto"/>
        <w:rPr>
          <w:lang w:val="en-IE"/>
        </w:rPr>
      </w:pPr>
    </w:p>
    <w:p w14:paraId="32F217AC" w14:textId="5AC8540E" w:rsidR="006D7D72" w:rsidRDefault="00026C2E" w:rsidP="007A6D32">
      <w:pPr>
        <w:spacing w:line="360" w:lineRule="auto"/>
        <w:rPr>
          <w:lang w:val="en-IE"/>
        </w:rPr>
      </w:pPr>
      <w:r>
        <w:rPr>
          <w:lang w:val="en-IE"/>
        </w:rPr>
        <w:t xml:space="preserve">To book a place on the mentoring course – fill out the application form and </w:t>
      </w:r>
      <w:proofErr w:type="gramStart"/>
      <w:r>
        <w:rPr>
          <w:lang w:val="en-IE"/>
        </w:rPr>
        <w:t>email</w:t>
      </w:r>
      <w:proofErr w:type="gramEnd"/>
      <w:r>
        <w:rPr>
          <w:lang w:val="en-IE"/>
        </w:rPr>
        <w:t xml:space="preserve"> to – </w:t>
      </w:r>
      <w:hyperlink r:id="rId19" w:history="1">
        <w:r w:rsidRPr="001278B1">
          <w:rPr>
            <w:rStyle w:val="Hyperlink"/>
            <w:lang w:val="en-IE"/>
          </w:rPr>
          <w:t>odoran@coa.ie</w:t>
        </w:r>
      </w:hyperlink>
      <w:r>
        <w:rPr>
          <w:lang w:val="en-IE"/>
        </w:rPr>
        <w:t xml:space="preserve"> and </w:t>
      </w:r>
      <w:r w:rsidR="007A6D32">
        <w:rPr>
          <w:lang w:val="en-IE"/>
        </w:rPr>
        <w:t>mentor@coa.ie</w:t>
      </w:r>
    </w:p>
    <w:p w14:paraId="5E7D7F79" w14:textId="66C4C5ED" w:rsidR="006D7D72" w:rsidRPr="006D7D72" w:rsidRDefault="006D7D72">
      <w:pPr>
        <w:rPr>
          <w:lang w:val="en-IE"/>
        </w:rPr>
      </w:pPr>
      <w:bookmarkStart w:id="0" w:name="_GoBack"/>
      <w:bookmarkEnd w:id="0"/>
    </w:p>
    <w:sectPr w:rsidR="006D7D72" w:rsidRPr="006D7D72" w:rsidSect="001A2765">
      <w:footerReference w:type="even" r:id="rId20"/>
      <w:footerReference w:type="default" r:id="rId21"/>
      <w:pgSz w:w="16840" w:h="11900" w:orient="landscape"/>
      <w:pgMar w:top="720" w:right="720" w:bottom="720" w:left="720" w:header="708" w:footer="708" w:gutter="0"/>
      <w:pgBorders>
        <w:top w:val="single" w:sz="24" w:space="1" w:color="7030A0"/>
        <w:left w:val="single" w:sz="24" w:space="4" w:color="7030A0"/>
        <w:bottom w:val="single" w:sz="24" w:space="1" w:color="7030A0"/>
        <w:right w:val="single" w:sz="24" w:space="4" w:color="7030A0"/>
      </w:pgBorders>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B2FD67" w14:textId="77777777" w:rsidR="00D86266" w:rsidRDefault="00D86266" w:rsidP="00803BE2">
      <w:r>
        <w:separator/>
      </w:r>
    </w:p>
  </w:endnote>
  <w:endnote w:type="continuationSeparator" w:id="0">
    <w:p w14:paraId="35439C2D" w14:textId="77777777" w:rsidR="00D86266" w:rsidRDefault="00D86266" w:rsidP="00803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4D"/>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2F859D" w14:textId="77777777" w:rsidR="00803BE2" w:rsidRDefault="00803BE2" w:rsidP="00D10E2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25AAAF" w14:textId="77777777" w:rsidR="00803BE2" w:rsidRDefault="00803BE2" w:rsidP="00803BE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77E03E" w14:textId="127DD343" w:rsidR="00803BE2" w:rsidRDefault="00803BE2" w:rsidP="00D10E2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A67FA">
      <w:rPr>
        <w:rStyle w:val="PageNumber"/>
        <w:noProof/>
      </w:rPr>
      <w:t>2</w:t>
    </w:r>
    <w:r>
      <w:rPr>
        <w:rStyle w:val="PageNumber"/>
      </w:rPr>
      <w:fldChar w:fldCharType="end"/>
    </w:r>
  </w:p>
  <w:p w14:paraId="70E2A182" w14:textId="77777777" w:rsidR="00803BE2" w:rsidRDefault="00803BE2" w:rsidP="00803BE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730F14" w14:textId="77777777" w:rsidR="00D86266" w:rsidRDefault="00D86266" w:rsidP="00803BE2">
      <w:r>
        <w:separator/>
      </w:r>
    </w:p>
  </w:footnote>
  <w:footnote w:type="continuationSeparator" w:id="0">
    <w:p w14:paraId="4EDDAE3F" w14:textId="77777777" w:rsidR="00D86266" w:rsidRDefault="00D86266" w:rsidP="00803B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89739C"/>
    <w:multiLevelType w:val="hybridMultilevel"/>
    <w:tmpl w:val="0E341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A35C63"/>
    <w:multiLevelType w:val="hybridMultilevel"/>
    <w:tmpl w:val="F754F5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D72"/>
    <w:rsid w:val="00026C2E"/>
    <w:rsid w:val="0004658B"/>
    <w:rsid w:val="00062795"/>
    <w:rsid w:val="00074FE8"/>
    <w:rsid w:val="000876A5"/>
    <w:rsid w:val="000C6F84"/>
    <w:rsid w:val="001240F9"/>
    <w:rsid w:val="00157BC5"/>
    <w:rsid w:val="001A2765"/>
    <w:rsid w:val="001A4EE0"/>
    <w:rsid w:val="00267502"/>
    <w:rsid w:val="00272C71"/>
    <w:rsid w:val="002D2926"/>
    <w:rsid w:val="00350A15"/>
    <w:rsid w:val="00422B09"/>
    <w:rsid w:val="00444412"/>
    <w:rsid w:val="0045274E"/>
    <w:rsid w:val="00476F33"/>
    <w:rsid w:val="0048418B"/>
    <w:rsid w:val="00506BCD"/>
    <w:rsid w:val="005729E0"/>
    <w:rsid w:val="00576AE5"/>
    <w:rsid w:val="005A4CD5"/>
    <w:rsid w:val="005D0EDF"/>
    <w:rsid w:val="006D7D72"/>
    <w:rsid w:val="006E5483"/>
    <w:rsid w:val="006F27E8"/>
    <w:rsid w:val="00705B2C"/>
    <w:rsid w:val="007069B0"/>
    <w:rsid w:val="00744838"/>
    <w:rsid w:val="007A6D32"/>
    <w:rsid w:val="00803BE2"/>
    <w:rsid w:val="00821C26"/>
    <w:rsid w:val="008A764E"/>
    <w:rsid w:val="008C39D2"/>
    <w:rsid w:val="00990D5C"/>
    <w:rsid w:val="00A40E6B"/>
    <w:rsid w:val="00B53565"/>
    <w:rsid w:val="00B71636"/>
    <w:rsid w:val="00C519F5"/>
    <w:rsid w:val="00C5331B"/>
    <w:rsid w:val="00C5512B"/>
    <w:rsid w:val="00C71B72"/>
    <w:rsid w:val="00CA0CD7"/>
    <w:rsid w:val="00CF3933"/>
    <w:rsid w:val="00D34C68"/>
    <w:rsid w:val="00D86266"/>
    <w:rsid w:val="00DA4927"/>
    <w:rsid w:val="00DA67FA"/>
    <w:rsid w:val="00DB5DB9"/>
    <w:rsid w:val="00E37FCB"/>
    <w:rsid w:val="00E64AC3"/>
    <w:rsid w:val="00E66A40"/>
    <w:rsid w:val="00EF573A"/>
    <w:rsid w:val="00F374E9"/>
    <w:rsid w:val="00FA038E"/>
    <w:rsid w:val="00FE4F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3C55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803BE2"/>
    <w:pPr>
      <w:tabs>
        <w:tab w:val="center" w:pos="4513"/>
        <w:tab w:val="right" w:pos="9026"/>
      </w:tabs>
    </w:pPr>
  </w:style>
  <w:style w:type="character" w:customStyle="1" w:styleId="FooterChar">
    <w:name w:val="Footer Char"/>
    <w:basedOn w:val="DefaultParagraphFont"/>
    <w:link w:val="Footer"/>
    <w:uiPriority w:val="99"/>
    <w:rsid w:val="00803BE2"/>
  </w:style>
  <w:style w:type="character" w:styleId="PageNumber">
    <w:name w:val="page number"/>
    <w:basedOn w:val="DefaultParagraphFont"/>
    <w:uiPriority w:val="99"/>
    <w:semiHidden/>
    <w:unhideWhenUsed/>
    <w:rsid w:val="00803BE2"/>
  </w:style>
  <w:style w:type="paragraph" w:styleId="ListParagraph">
    <w:name w:val="List Paragraph"/>
    <w:basedOn w:val="Normal"/>
    <w:uiPriority w:val="34"/>
    <w:qFormat/>
    <w:rsid w:val="00B71636"/>
    <w:pPr>
      <w:spacing w:after="200" w:line="276" w:lineRule="auto"/>
      <w:ind w:left="720"/>
      <w:contextualSpacing/>
    </w:pPr>
    <w:rPr>
      <w:sz w:val="22"/>
      <w:szCs w:val="22"/>
    </w:rPr>
  </w:style>
  <w:style w:type="character" w:styleId="Hyperlink">
    <w:name w:val="Hyperlink"/>
    <w:basedOn w:val="DefaultParagraphFont"/>
    <w:uiPriority w:val="99"/>
    <w:unhideWhenUsed/>
    <w:rsid w:val="00272C71"/>
    <w:rPr>
      <w:color w:val="0563C1" w:themeColor="hyperlink"/>
      <w:u w:val="single"/>
    </w:rPr>
  </w:style>
  <w:style w:type="paragraph" w:styleId="Header">
    <w:name w:val="header"/>
    <w:basedOn w:val="Normal"/>
    <w:link w:val="HeaderChar"/>
    <w:uiPriority w:val="99"/>
    <w:unhideWhenUsed/>
    <w:rsid w:val="00CF3933"/>
    <w:pPr>
      <w:tabs>
        <w:tab w:val="center" w:pos="4513"/>
        <w:tab w:val="right" w:pos="9026"/>
      </w:tabs>
    </w:pPr>
  </w:style>
  <w:style w:type="character" w:customStyle="1" w:styleId="HeaderChar">
    <w:name w:val="Header Char"/>
    <w:basedOn w:val="DefaultParagraphFont"/>
    <w:link w:val="Header"/>
    <w:uiPriority w:val="99"/>
    <w:rsid w:val="00CF39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616475">
      <w:bodyDiv w:val="1"/>
      <w:marLeft w:val="0"/>
      <w:marRight w:val="0"/>
      <w:marTop w:val="0"/>
      <w:marBottom w:val="0"/>
      <w:divBdr>
        <w:top w:val="none" w:sz="0" w:space="0" w:color="auto"/>
        <w:left w:val="none" w:sz="0" w:space="0" w:color="auto"/>
        <w:bottom w:val="none" w:sz="0" w:space="0" w:color="auto"/>
        <w:right w:val="none" w:sz="0" w:space="0" w:color="auto"/>
      </w:divBdr>
    </w:div>
    <w:div w:id="780950544">
      <w:bodyDiv w:val="1"/>
      <w:marLeft w:val="0"/>
      <w:marRight w:val="0"/>
      <w:marTop w:val="0"/>
      <w:marBottom w:val="0"/>
      <w:divBdr>
        <w:top w:val="none" w:sz="0" w:space="0" w:color="auto"/>
        <w:left w:val="none" w:sz="0" w:space="0" w:color="auto"/>
        <w:bottom w:val="none" w:sz="0" w:space="0" w:color="auto"/>
        <w:right w:val="none" w:sz="0" w:space="0" w:color="auto"/>
      </w:divBdr>
    </w:div>
    <w:div w:id="1294478510">
      <w:bodyDiv w:val="1"/>
      <w:marLeft w:val="0"/>
      <w:marRight w:val="0"/>
      <w:marTop w:val="0"/>
      <w:marBottom w:val="0"/>
      <w:divBdr>
        <w:top w:val="none" w:sz="0" w:space="0" w:color="auto"/>
        <w:left w:val="none" w:sz="0" w:space="0" w:color="auto"/>
        <w:bottom w:val="none" w:sz="0" w:space="0" w:color="auto"/>
        <w:right w:val="none" w:sz="0" w:space="0" w:color="auto"/>
      </w:divBdr>
    </w:div>
    <w:div w:id="1695114460">
      <w:bodyDiv w:val="1"/>
      <w:marLeft w:val="0"/>
      <w:marRight w:val="0"/>
      <w:marTop w:val="0"/>
      <w:marBottom w:val="0"/>
      <w:divBdr>
        <w:top w:val="none" w:sz="0" w:space="0" w:color="auto"/>
        <w:left w:val="none" w:sz="0" w:space="0" w:color="auto"/>
        <w:bottom w:val="none" w:sz="0" w:space="0" w:color="auto"/>
        <w:right w:val="none" w:sz="0" w:space="0" w:color="auto"/>
      </w:divBdr>
    </w:div>
    <w:div w:id="1814174424">
      <w:bodyDiv w:val="1"/>
      <w:marLeft w:val="0"/>
      <w:marRight w:val="0"/>
      <w:marTop w:val="0"/>
      <w:marBottom w:val="0"/>
      <w:divBdr>
        <w:top w:val="none" w:sz="0" w:space="0" w:color="auto"/>
        <w:left w:val="none" w:sz="0" w:space="0" w:color="auto"/>
        <w:bottom w:val="none" w:sz="0" w:space="0" w:color="auto"/>
        <w:right w:val="none" w:sz="0" w:space="0" w:color="auto"/>
      </w:divBdr>
    </w:div>
    <w:div w:id="186477978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entor@coa.ie" TargetMode="External"/><Relationship Id="rId13" Type="http://schemas.openxmlformats.org/officeDocument/2006/relationships/image" Target="media/image5.tiff"/><Relationship Id="rId18" Type="http://schemas.openxmlformats.org/officeDocument/2006/relationships/hyperlink" Target="http://www.aagbi.org/professionals/welfare/mentoring/aagbi-mentoring-scheme"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hyperlink" Target="https://www.anaesthesia.ie/index.php/cat/cat-mentoring" TargetMode="External"/><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hyperlink" Target="mailto:odoran@coa.ie" TargetMode="Externa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989DFAA-A8E7-4F41-8BE6-26C946370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6</Pages>
  <Words>1458</Words>
  <Characters>8312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Caulfield</dc:creator>
  <cp:keywords/>
  <dc:description/>
  <cp:lastModifiedBy>Orla Doran</cp:lastModifiedBy>
  <cp:revision>13</cp:revision>
  <dcterms:created xsi:type="dcterms:W3CDTF">2017-09-05T15:46:00Z</dcterms:created>
  <dcterms:modified xsi:type="dcterms:W3CDTF">2017-10-06T08:42:00Z</dcterms:modified>
</cp:coreProperties>
</file>